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0AEED" w14:textId="77777777" w:rsidR="002640F1" w:rsidRDefault="002640F1" w:rsidP="002640F1">
      <w:pPr>
        <w:spacing w:line="360" w:lineRule="auto"/>
        <w:jc w:val="center"/>
        <w:rPr>
          <w:rStyle w:val="NormalCharacter"/>
          <w:rFonts w:ascii="宋体" w:hAnsi="宋体"/>
          <w:b/>
          <w:kern w:val="0"/>
          <w:sz w:val="36"/>
          <w:szCs w:val="36"/>
        </w:rPr>
      </w:pPr>
      <w:r>
        <w:rPr>
          <w:rStyle w:val="NormalCharacter"/>
          <w:rFonts w:ascii="宋体" w:hAnsi="宋体" w:hint="eastAsia"/>
          <w:b/>
          <w:kern w:val="0"/>
          <w:sz w:val="36"/>
          <w:szCs w:val="36"/>
        </w:rPr>
        <w:t>计算机科学与技术学院研究生国家奖学金评选细则</w:t>
      </w:r>
    </w:p>
    <w:p w14:paraId="7193991B" w14:textId="354B96D7" w:rsidR="002640F1" w:rsidRDefault="002640F1" w:rsidP="002640F1">
      <w:pPr>
        <w:spacing w:before="100" w:beforeAutospacing="1" w:line="360" w:lineRule="auto"/>
        <w:rPr>
          <w:rStyle w:val="NormalCharacter"/>
          <w:rFonts w:ascii="宋体" w:hAnsi="宋体"/>
          <w:kern w:val="0"/>
          <w:sz w:val="24"/>
          <w:szCs w:val="24"/>
        </w:rPr>
      </w:pPr>
      <w:r>
        <w:rPr>
          <w:rStyle w:val="NormalCharacter"/>
          <w:rFonts w:ascii="宋体" w:hAnsi="宋体" w:hint="eastAsia"/>
          <w:kern w:val="0"/>
          <w:sz w:val="24"/>
          <w:szCs w:val="24"/>
        </w:rPr>
        <w:t>1、总则。根据教育部、财政部印发的</w:t>
      </w:r>
      <w:r w:rsidR="000B34F1">
        <w:rPr>
          <w:rStyle w:val="NormalCharacter"/>
          <w:rFonts w:ascii="宋体" w:hAnsi="宋体" w:hint="eastAsia"/>
          <w:kern w:val="0"/>
          <w:sz w:val="24"/>
          <w:szCs w:val="24"/>
        </w:rPr>
        <w:t>《普通高校研究生国家奖学金评审办法》精神和要求，按照上海电力大学</w:t>
      </w:r>
      <w:r>
        <w:rPr>
          <w:rStyle w:val="NormalCharacter"/>
          <w:rFonts w:ascii="宋体" w:hAnsi="宋体" w:hint="eastAsia"/>
          <w:kern w:val="0"/>
          <w:sz w:val="24"/>
          <w:szCs w:val="24"/>
        </w:rPr>
        <w:t>《</w:t>
      </w:r>
      <w:r w:rsidR="000B34F1" w:rsidRPr="000B34F1">
        <w:rPr>
          <w:rStyle w:val="NormalCharacter"/>
          <w:rFonts w:ascii="宋体" w:hAnsi="宋体" w:hint="eastAsia"/>
          <w:kern w:val="0"/>
          <w:sz w:val="24"/>
          <w:szCs w:val="24"/>
        </w:rPr>
        <w:t>关于开展2021年上海电力大学研究生国家奖学金评选的通知</w:t>
      </w:r>
      <w:r>
        <w:rPr>
          <w:rStyle w:val="NormalCharacter"/>
          <w:rFonts w:ascii="宋体" w:hAnsi="宋体" w:hint="eastAsia"/>
          <w:kern w:val="0"/>
          <w:sz w:val="24"/>
          <w:szCs w:val="24"/>
        </w:rPr>
        <w:t>》要求，为规范、有序地开展本学科的研究生国家奖学金评审工作，特制定本办法。</w:t>
      </w:r>
    </w:p>
    <w:p w14:paraId="466586F0" w14:textId="003A9327" w:rsidR="002640F1" w:rsidRDefault="002640F1"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2、评审与管理机构。电力信息技术</w:t>
      </w:r>
      <w:r w:rsidR="000B34F1">
        <w:rPr>
          <w:rStyle w:val="NormalCharacter"/>
          <w:rFonts w:ascii="宋体" w:hAnsi="宋体" w:hint="eastAsia"/>
          <w:kern w:val="0"/>
          <w:sz w:val="24"/>
          <w:szCs w:val="24"/>
        </w:rPr>
        <w:t>/</w:t>
      </w:r>
      <w:r>
        <w:rPr>
          <w:rStyle w:val="NormalCharacter"/>
          <w:rFonts w:ascii="宋体" w:hAnsi="宋体" w:hint="eastAsia"/>
          <w:kern w:val="0"/>
          <w:sz w:val="24"/>
          <w:szCs w:val="24"/>
        </w:rPr>
        <w:t>计算机技术硕士点研究生国家奖学金评审委员会（以下简称“学科评委会”）负责本学科研究生国家奖学金的申请组织、初步评审等工作。学科评委会由计算机科学与技术学院（简称计算机学院）院领导担任委员会主任，由计算机学院的硕士生导师代表，以及行政管理人员、硕士生学生代表等担任委员。</w:t>
      </w:r>
    </w:p>
    <w:p w14:paraId="3FF66ED8" w14:textId="77777777" w:rsidR="002640F1" w:rsidRDefault="002640F1"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3、评选对象：</w:t>
      </w:r>
      <w:r>
        <w:rPr>
          <w:rStyle w:val="NormalCharacter"/>
          <w:rFonts w:ascii="宋体" w:hAnsi="宋体" w:hint="eastAsia"/>
          <w:b/>
          <w:kern w:val="0"/>
          <w:sz w:val="24"/>
          <w:szCs w:val="24"/>
        </w:rPr>
        <w:t>本学科具有中华人民共和国国籍、且纳入全国研究生招生计划的全日制（全脱产学习）在校研究生。</w:t>
      </w:r>
    </w:p>
    <w:p w14:paraId="6C071D26" w14:textId="77777777" w:rsidR="002640F1" w:rsidRDefault="002640F1"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4、申请人基本条件。</w:t>
      </w:r>
    </w:p>
    <w:p w14:paraId="67F61BFC" w14:textId="77777777" w:rsidR="002640F1" w:rsidRDefault="002640F1"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（1）热爱社会主义祖国，拥护中国共产党的领导；</w:t>
      </w:r>
    </w:p>
    <w:p w14:paraId="679C8303" w14:textId="77777777" w:rsidR="002640F1" w:rsidRDefault="002640F1"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（2）遵守宪法和法律，遵守学校规章制度；</w:t>
      </w:r>
    </w:p>
    <w:p w14:paraId="7A5AFC94" w14:textId="68D74B82" w:rsidR="002640F1" w:rsidRDefault="002640F1"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（3）诚实守信，道德品质优良；</w:t>
      </w:r>
      <w:r w:rsidR="000B34F1">
        <w:rPr>
          <w:rStyle w:val="NormalCharacter"/>
          <w:rFonts w:ascii="宋体" w:hAnsi="宋体" w:hint="eastAsia"/>
          <w:kern w:val="0"/>
          <w:sz w:val="24"/>
          <w:szCs w:val="24"/>
        </w:rPr>
        <w:t>乐于奉献，积极服务社会；</w:t>
      </w:r>
    </w:p>
    <w:p w14:paraId="6E884ED7" w14:textId="58AB7177" w:rsidR="002640F1" w:rsidRDefault="002640F1" w:rsidP="000B34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（4）</w:t>
      </w:r>
      <w:r w:rsidR="000B34F1">
        <w:rPr>
          <w:rStyle w:val="NormalCharacter"/>
          <w:rFonts w:ascii="宋体" w:hAnsi="宋体" w:hint="eastAsia"/>
          <w:kern w:val="0"/>
          <w:sz w:val="24"/>
          <w:szCs w:val="24"/>
        </w:rPr>
        <w:t>综合表现突出，德智体美劳全面发展；</w:t>
      </w:r>
    </w:p>
    <w:p w14:paraId="4DF85871" w14:textId="433AF40C" w:rsidR="002640F1" w:rsidRPr="00323178" w:rsidRDefault="002640F1" w:rsidP="00A56192">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w:t>
      </w:r>
      <w:r w:rsidRPr="00A56192">
        <w:rPr>
          <w:rStyle w:val="NormalCharacter"/>
          <w:rFonts w:ascii="宋体" w:hAnsi="宋体" w:hint="eastAsia"/>
          <w:kern w:val="0"/>
          <w:sz w:val="24"/>
          <w:szCs w:val="24"/>
        </w:rPr>
        <w:t>5）</w:t>
      </w:r>
      <w:r w:rsidR="00A56192" w:rsidRPr="00A56192">
        <w:rPr>
          <w:rStyle w:val="NormalCharacter"/>
          <w:rFonts w:ascii="宋体" w:hAnsi="宋体" w:hint="eastAsia"/>
          <w:kern w:val="0"/>
          <w:sz w:val="24"/>
          <w:szCs w:val="24"/>
        </w:rPr>
        <w:t>学习成绩优异，有一定的科研成果</w:t>
      </w:r>
      <w:r w:rsidR="00361E60">
        <w:rPr>
          <w:rStyle w:val="NormalCharacter"/>
          <w:rFonts w:ascii="宋体" w:hAnsi="宋体" w:hint="eastAsia"/>
          <w:kern w:val="0"/>
          <w:sz w:val="24"/>
          <w:szCs w:val="24"/>
        </w:rPr>
        <w:t>（包括SCI/EI期刊论文、CCF推荐的国际期刊/会议论文、发明专利、全国性比赛获奖等）</w:t>
      </w:r>
      <w:r w:rsidR="00A56192" w:rsidRPr="00A56192">
        <w:rPr>
          <w:rStyle w:val="NormalCharacter"/>
          <w:rFonts w:ascii="宋体" w:hAnsi="宋体" w:hint="eastAsia"/>
          <w:kern w:val="0"/>
          <w:sz w:val="24"/>
          <w:szCs w:val="24"/>
        </w:rPr>
        <w:t>。</w:t>
      </w:r>
      <w:r w:rsidR="00A56192" w:rsidRPr="00323178">
        <w:rPr>
          <w:rStyle w:val="NormalCharacter"/>
          <w:rFonts w:ascii="宋体" w:hAnsi="宋体" w:hint="eastAsia"/>
          <w:kern w:val="0"/>
          <w:sz w:val="24"/>
          <w:szCs w:val="24"/>
        </w:rPr>
        <w:t>科研成绩</w:t>
      </w:r>
      <w:r w:rsidRPr="00323178">
        <w:rPr>
          <w:rStyle w:val="NormalCharacter"/>
          <w:rFonts w:ascii="宋体" w:hAnsi="宋体" w:hint="eastAsia"/>
          <w:kern w:val="0"/>
          <w:sz w:val="24"/>
          <w:szCs w:val="24"/>
        </w:rPr>
        <w:t>重点考虑有创新度的科研成果</w:t>
      </w:r>
      <w:r w:rsidR="00A56192" w:rsidRPr="00323178">
        <w:rPr>
          <w:rStyle w:val="NormalCharacter"/>
          <w:rFonts w:ascii="宋体" w:hAnsi="宋体" w:hint="eastAsia"/>
          <w:kern w:val="0"/>
          <w:sz w:val="24"/>
          <w:szCs w:val="24"/>
        </w:rPr>
        <w:t>，按照规则进行打分</w:t>
      </w:r>
      <w:r w:rsidRPr="00323178">
        <w:rPr>
          <w:rStyle w:val="NormalCharacter"/>
          <w:rFonts w:ascii="宋体" w:hAnsi="宋体" w:hint="eastAsia"/>
          <w:kern w:val="0"/>
          <w:sz w:val="24"/>
          <w:szCs w:val="24"/>
        </w:rPr>
        <w:t>。本年度奖学金的科研成果认定时间为申请人自</w:t>
      </w:r>
      <w:r w:rsidR="00A56192" w:rsidRPr="00323178">
        <w:rPr>
          <w:rStyle w:val="NormalCharacter"/>
          <w:rFonts w:ascii="宋体" w:hAnsi="宋体" w:hint="eastAsia"/>
          <w:kern w:val="0"/>
          <w:sz w:val="24"/>
          <w:szCs w:val="24"/>
        </w:rPr>
        <w:t>研究生</w:t>
      </w:r>
      <w:r w:rsidRPr="00323178">
        <w:rPr>
          <w:rStyle w:val="NormalCharacter"/>
          <w:rFonts w:ascii="宋体" w:hAnsi="宋体" w:hint="eastAsia"/>
          <w:kern w:val="0"/>
          <w:sz w:val="24"/>
          <w:szCs w:val="24"/>
        </w:rPr>
        <w:t>入学起至20</w:t>
      </w:r>
      <w:r w:rsidR="00EA5F7E" w:rsidRPr="00323178">
        <w:rPr>
          <w:rStyle w:val="NormalCharacter"/>
          <w:rFonts w:ascii="宋体" w:hAnsi="宋体"/>
          <w:kern w:val="0"/>
          <w:sz w:val="24"/>
          <w:szCs w:val="24"/>
        </w:rPr>
        <w:t>2</w:t>
      </w:r>
      <w:r w:rsidR="00A56192" w:rsidRPr="00323178">
        <w:rPr>
          <w:rStyle w:val="NormalCharacter"/>
          <w:rFonts w:ascii="宋体" w:hAnsi="宋体"/>
          <w:kern w:val="0"/>
          <w:sz w:val="24"/>
          <w:szCs w:val="24"/>
        </w:rPr>
        <w:t>1</w:t>
      </w:r>
      <w:r w:rsidRPr="00323178">
        <w:rPr>
          <w:rStyle w:val="NormalCharacter"/>
          <w:rFonts w:ascii="宋体" w:hAnsi="宋体" w:hint="eastAsia"/>
          <w:kern w:val="0"/>
          <w:sz w:val="24"/>
          <w:szCs w:val="24"/>
        </w:rPr>
        <w:t>年</w:t>
      </w:r>
      <w:r w:rsidR="00A56192" w:rsidRPr="00323178">
        <w:rPr>
          <w:rStyle w:val="NormalCharacter"/>
          <w:rFonts w:ascii="宋体" w:hAnsi="宋体"/>
          <w:kern w:val="0"/>
          <w:sz w:val="24"/>
          <w:szCs w:val="24"/>
        </w:rPr>
        <w:t>9</w:t>
      </w:r>
      <w:r w:rsidRPr="00323178">
        <w:rPr>
          <w:rStyle w:val="NormalCharacter"/>
          <w:rFonts w:ascii="宋体" w:hAnsi="宋体" w:hint="eastAsia"/>
          <w:kern w:val="0"/>
          <w:sz w:val="24"/>
          <w:szCs w:val="24"/>
        </w:rPr>
        <w:t xml:space="preserve"> 月</w:t>
      </w:r>
      <w:r w:rsidR="00A56192" w:rsidRPr="00323178">
        <w:rPr>
          <w:rStyle w:val="NormalCharacter"/>
          <w:rFonts w:ascii="宋体" w:hAnsi="宋体"/>
          <w:kern w:val="0"/>
          <w:sz w:val="24"/>
          <w:szCs w:val="24"/>
        </w:rPr>
        <w:t>2</w:t>
      </w:r>
      <w:r w:rsidR="007503CF">
        <w:rPr>
          <w:rStyle w:val="NormalCharacter"/>
          <w:rFonts w:ascii="宋体" w:hAnsi="宋体"/>
          <w:kern w:val="0"/>
          <w:sz w:val="24"/>
          <w:szCs w:val="24"/>
        </w:rPr>
        <w:t>4</w:t>
      </w:r>
      <w:r w:rsidRPr="00323178">
        <w:rPr>
          <w:rStyle w:val="NormalCharacter"/>
          <w:rFonts w:ascii="宋体" w:hAnsi="宋体" w:hint="eastAsia"/>
          <w:kern w:val="0"/>
          <w:sz w:val="24"/>
          <w:szCs w:val="24"/>
        </w:rPr>
        <w:t>日。</w:t>
      </w:r>
    </w:p>
    <w:p w14:paraId="4B65CC94" w14:textId="3004216B" w:rsidR="002640F1" w:rsidRDefault="002640F1" w:rsidP="002640F1">
      <w:pPr>
        <w:spacing w:line="360" w:lineRule="auto"/>
        <w:ind w:firstLineChars="150" w:firstLine="360"/>
        <w:rPr>
          <w:rStyle w:val="NormalCharacter"/>
          <w:rFonts w:ascii="宋体" w:hAnsi="宋体"/>
          <w:kern w:val="0"/>
          <w:sz w:val="24"/>
          <w:szCs w:val="24"/>
        </w:rPr>
      </w:pPr>
      <w:r>
        <w:rPr>
          <w:rStyle w:val="NormalCharacter"/>
          <w:rFonts w:ascii="宋体" w:hAnsi="宋体" w:hint="eastAsia"/>
          <w:kern w:val="0"/>
          <w:sz w:val="24"/>
          <w:szCs w:val="24"/>
        </w:rPr>
        <w:t>(</w:t>
      </w:r>
      <w:r w:rsidR="00A56192">
        <w:rPr>
          <w:rStyle w:val="NormalCharacter"/>
          <w:rFonts w:ascii="宋体" w:hAnsi="宋体"/>
          <w:kern w:val="0"/>
          <w:sz w:val="24"/>
          <w:szCs w:val="24"/>
        </w:rPr>
        <w:t>6</w:t>
      </w:r>
      <w:r>
        <w:rPr>
          <w:rStyle w:val="NormalCharacter"/>
          <w:rFonts w:ascii="宋体" w:hAnsi="宋体" w:hint="eastAsia"/>
          <w:kern w:val="0"/>
          <w:sz w:val="24"/>
          <w:szCs w:val="24"/>
        </w:rPr>
        <w:t>) 在校期间受到各类处分者、违反学业诚信守则者、课程考试</w:t>
      </w:r>
      <w:r w:rsidR="000B34F1">
        <w:rPr>
          <w:rStyle w:val="NormalCharacter"/>
          <w:rFonts w:ascii="宋体" w:hAnsi="宋体" w:hint="eastAsia"/>
          <w:kern w:val="0"/>
          <w:sz w:val="24"/>
          <w:szCs w:val="24"/>
        </w:rPr>
        <w:t>（</w:t>
      </w:r>
      <w:r>
        <w:rPr>
          <w:rStyle w:val="NormalCharacter"/>
          <w:rFonts w:ascii="宋体" w:hAnsi="宋体" w:hint="eastAsia"/>
          <w:kern w:val="0"/>
          <w:sz w:val="24"/>
          <w:szCs w:val="24"/>
        </w:rPr>
        <w:t>考查</w:t>
      </w:r>
      <w:r w:rsidR="000B34F1">
        <w:rPr>
          <w:rStyle w:val="NormalCharacter"/>
          <w:rFonts w:ascii="宋体" w:hAnsi="宋体" w:hint="eastAsia"/>
          <w:kern w:val="0"/>
          <w:sz w:val="24"/>
          <w:szCs w:val="24"/>
        </w:rPr>
        <w:t>）</w:t>
      </w:r>
      <w:r>
        <w:rPr>
          <w:rStyle w:val="NormalCharacter"/>
          <w:rFonts w:ascii="宋体" w:hAnsi="宋体" w:hint="eastAsia"/>
          <w:kern w:val="0"/>
          <w:sz w:val="24"/>
          <w:szCs w:val="24"/>
        </w:rPr>
        <w:t>有不合格而补考者、休学或保留学籍者不具备申报资格。</w:t>
      </w:r>
    </w:p>
    <w:p w14:paraId="1B662854" w14:textId="77777777" w:rsidR="002640F1" w:rsidRDefault="002640F1"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5、申请程序。本学科在接到正式评选工作通知后，按照工作要求，及时通过网络等方式向研究生发布申请通知，指定专人受理申请。</w:t>
      </w:r>
    </w:p>
    <w:p w14:paraId="3925DAD5" w14:textId="77777777" w:rsidR="002640F1" w:rsidRDefault="002640F1"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（1）申请者须满足研究生国家奖学金基本申请条件。</w:t>
      </w:r>
    </w:p>
    <w:p w14:paraId="7C48FFAE" w14:textId="77777777" w:rsidR="002640F1" w:rsidRDefault="002640F1"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（2）成果的有效性。申请材料中的各类成果须同时满足下列两个条件：</w:t>
      </w:r>
    </w:p>
    <w:p w14:paraId="1785C268" w14:textId="7F448CA5" w:rsidR="002640F1" w:rsidRDefault="000B34F1" w:rsidP="002640F1">
      <w:pPr>
        <w:spacing w:line="360" w:lineRule="auto"/>
        <w:ind w:firstLineChars="400" w:firstLine="960"/>
        <w:rPr>
          <w:rStyle w:val="NormalCharacter"/>
          <w:rFonts w:ascii="宋体" w:hAnsi="宋体"/>
          <w:kern w:val="0"/>
          <w:sz w:val="24"/>
          <w:szCs w:val="24"/>
        </w:rPr>
      </w:pPr>
      <w:r>
        <w:rPr>
          <w:rStyle w:val="NormalCharacter"/>
          <w:rFonts w:ascii="宋体" w:hAnsi="宋体" w:hint="eastAsia"/>
          <w:kern w:val="0"/>
          <w:sz w:val="24"/>
          <w:szCs w:val="24"/>
        </w:rPr>
        <w:t>①申请人成果须为</w:t>
      </w:r>
      <w:r w:rsidRPr="007503CF">
        <w:rPr>
          <w:rStyle w:val="NormalCharacter"/>
          <w:rFonts w:ascii="宋体" w:hAnsi="宋体" w:hint="eastAsia"/>
          <w:b/>
          <w:kern w:val="0"/>
          <w:sz w:val="24"/>
          <w:szCs w:val="24"/>
        </w:rPr>
        <w:t>在读期间获得，成果须明确归属上海电力大学</w:t>
      </w:r>
      <w:r w:rsidR="002640F1" w:rsidRPr="007503CF">
        <w:rPr>
          <w:rStyle w:val="NormalCharacter"/>
          <w:rFonts w:ascii="宋体" w:hAnsi="宋体" w:hint="eastAsia"/>
          <w:b/>
          <w:kern w:val="0"/>
          <w:sz w:val="24"/>
          <w:szCs w:val="24"/>
        </w:rPr>
        <w:t>所有</w:t>
      </w:r>
      <w:r w:rsidR="002640F1">
        <w:rPr>
          <w:rStyle w:val="NormalCharacter"/>
          <w:rFonts w:ascii="宋体" w:hAnsi="宋体" w:hint="eastAsia"/>
          <w:kern w:val="0"/>
          <w:sz w:val="24"/>
          <w:szCs w:val="24"/>
        </w:rPr>
        <w:t>。</w:t>
      </w:r>
    </w:p>
    <w:p w14:paraId="017FBD91" w14:textId="77777777" w:rsidR="002640F1" w:rsidRDefault="002640F1" w:rsidP="002640F1">
      <w:pPr>
        <w:spacing w:line="360" w:lineRule="auto"/>
        <w:ind w:leftChars="473" w:left="1274" w:hangingChars="117" w:hanging="281"/>
        <w:rPr>
          <w:rStyle w:val="NormalCharacter"/>
          <w:rFonts w:ascii="宋体" w:hAnsi="宋体"/>
          <w:kern w:val="0"/>
          <w:sz w:val="24"/>
          <w:szCs w:val="24"/>
        </w:rPr>
      </w:pPr>
      <w:r>
        <w:rPr>
          <w:rStyle w:val="NormalCharacter"/>
          <w:rFonts w:ascii="宋体" w:hAnsi="宋体" w:hint="eastAsia"/>
          <w:kern w:val="0"/>
          <w:sz w:val="24"/>
          <w:szCs w:val="24"/>
        </w:rPr>
        <w:lastRenderedPageBreak/>
        <w:t>②</w:t>
      </w:r>
      <w:r>
        <w:rPr>
          <w:rStyle w:val="NormalCharacter"/>
          <w:rFonts w:ascii="宋体" w:hAnsi="宋体" w:hint="eastAsia"/>
          <w:b/>
          <w:kern w:val="0"/>
          <w:sz w:val="24"/>
          <w:szCs w:val="24"/>
        </w:rPr>
        <w:t>对于论文和专利成果，申请人须是成果第一完成人，或导师是第一完成人、申请人是第二完成人</w:t>
      </w:r>
      <w:r>
        <w:rPr>
          <w:rStyle w:val="NormalCharacter"/>
          <w:rFonts w:ascii="宋体" w:hAnsi="宋体" w:hint="eastAsia"/>
          <w:kern w:val="0"/>
          <w:sz w:val="24"/>
          <w:szCs w:val="24"/>
        </w:rPr>
        <w:t>。</w:t>
      </w:r>
    </w:p>
    <w:p w14:paraId="1C98167B" w14:textId="78868C0A" w:rsidR="002640F1" w:rsidRDefault="002640F1" w:rsidP="002640F1">
      <w:pPr>
        <w:spacing w:line="360" w:lineRule="auto"/>
        <w:ind w:firstLineChars="100" w:firstLine="240"/>
        <w:rPr>
          <w:rStyle w:val="NormalCharacter"/>
          <w:rFonts w:ascii="宋体" w:hAnsi="宋体"/>
          <w:kern w:val="0"/>
          <w:sz w:val="24"/>
          <w:szCs w:val="24"/>
        </w:rPr>
      </w:pPr>
      <w:r>
        <w:rPr>
          <w:rStyle w:val="NormalCharacter"/>
          <w:rFonts w:ascii="宋体" w:hAnsi="宋体" w:hint="eastAsia"/>
          <w:kern w:val="0"/>
          <w:sz w:val="24"/>
          <w:szCs w:val="24"/>
        </w:rPr>
        <w:t>（3）申请人须认真准备申请材料，按照规定的格式、时间、地点和方式提交申请材料，确保材料的规范性、完整性、真实性，规定详见学校研究生院网站通知公告《</w:t>
      </w:r>
      <w:r w:rsidR="000B34F1" w:rsidRPr="000B34F1">
        <w:rPr>
          <w:rStyle w:val="NormalCharacter"/>
          <w:rFonts w:ascii="宋体" w:hAnsi="宋体" w:hint="eastAsia"/>
          <w:kern w:val="0"/>
          <w:sz w:val="24"/>
          <w:szCs w:val="24"/>
        </w:rPr>
        <w:t>关于开展2021年上海电力大学研究生国家奖学金评选的通知</w:t>
      </w:r>
      <w:r>
        <w:rPr>
          <w:rStyle w:val="NormalCharacter"/>
          <w:rFonts w:ascii="宋体" w:hAnsi="宋体" w:hint="eastAsia"/>
          <w:kern w:val="0"/>
          <w:sz w:val="24"/>
          <w:szCs w:val="24"/>
        </w:rPr>
        <w:t>》，</w:t>
      </w:r>
      <w:r>
        <w:rPr>
          <w:rStyle w:val="NormalCharacter"/>
          <w:rFonts w:ascii="宋体" w:hAnsi="宋体" w:hint="eastAsia"/>
          <w:b/>
          <w:kern w:val="0"/>
          <w:sz w:val="24"/>
          <w:szCs w:val="24"/>
        </w:rPr>
        <w:t>学院接收材料截止至20</w:t>
      </w:r>
      <w:r>
        <w:rPr>
          <w:rStyle w:val="NormalCharacter"/>
          <w:rFonts w:ascii="宋体" w:hAnsi="宋体"/>
          <w:b/>
          <w:kern w:val="0"/>
          <w:sz w:val="24"/>
          <w:szCs w:val="24"/>
        </w:rPr>
        <w:t>2</w:t>
      </w:r>
      <w:r w:rsidR="000B34F1">
        <w:rPr>
          <w:rStyle w:val="NormalCharacter"/>
          <w:rFonts w:ascii="宋体" w:hAnsi="宋体"/>
          <w:b/>
          <w:kern w:val="0"/>
          <w:sz w:val="24"/>
          <w:szCs w:val="24"/>
        </w:rPr>
        <w:t>1</w:t>
      </w:r>
      <w:r>
        <w:rPr>
          <w:rStyle w:val="NormalCharacter"/>
          <w:rFonts w:ascii="宋体" w:hAnsi="宋体" w:hint="eastAsia"/>
          <w:b/>
          <w:kern w:val="0"/>
          <w:sz w:val="24"/>
          <w:szCs w:val="24"/>
        </w:rPr>
        <w:t>年</w:t>
      </w:r>
      <w:r w:rsidR="000B34F1">
        <w:rPr>
          <w:rStyle w:val="NormalCharacter"/>
          <w:rFonts w:ascii="宋体" w:hAnsi="宋体"/>
          <w:b/>
          <w:kern w:val="0"/>
          <w:sz w:val="24"/>
          <w:szCs w:val="24"/>
        </w:rPr>
        <w:t>9</w:t>
      </w:r>
      <w:r>
        <w:rPr>
          <w:rStyle w:val="NormalCharacter"/>
          <w:rFonts w:ascii="宋体" w:hAnsi="宋体" w:hint="eastAsia"/>
          <w:b/>
          <w:kern w:val="0"/>
          <w:sz w:val="24"/>
          <w:szCs w:val="24"/>
        </w:rPr>
        <w:t>月</w:t>
      </w:r>
      <w:r w:rsidR="000B34F1">
        <w:rPr>
          <w:rStyle w:val="NormalCharacter"/>
          <w:rFonts w:ascii="宋体" w:hAnsi="宋体" w:hint="eastAsia"/>
          <w:b/>
          <w:kern w:val="0"/>
          <w:sz w:val="24"/>
          <w:szCs w:val="24"/>
        </w:rPr>
        <w:t>2</w:t>
      </w:r>
      <w:r w:rsidR="007503CF">
        <w:rPr>
          <w:rStyle w:val="NormalCharacter"/>
          <w:rFonts w:ascii="宋体" w:hAnsi="宋体"/>
          <w:b/>
          <w:kern w:val="0"/>
          <w:sz w:val="24"/>
          <w:szCs w:val="24"/>
        </w:rPr>
        <w:t>4</w:t>
      </w:r>
      <w:r>
        <w:rPr>
          <w:rStyle w:val="NormalCharacter"/>
          <w:rFonts w:ascii="宋体" w:hAnsi="宋体" w:hint="eastAsia"/>
          <w:b/>
          <w:kern w:val="0"/>
          <w:sz w:val="24"/>
          <w:szCs w:val="24"/>
        </w:rPr>
        <w:t>日</w:t>
      </w:r>
      <w:r>
        <w:rPr>
          <w:rStyle w:val="NormalCharacter"/>
          <w:rFonts w:ascii="宋体" w:hAnsi="宋体" w:hint="eastAsia"/>
          <w:kern w:val="0"/>
          <w:sz w:val="24"/>
          <w:szCs w:val="24"/>
        </w:rPr>
        <w:t>。</w:t>
      </w:r>
    </w:p>
    <w:p w14:paraId="3AF5D7FB" w14:textId="0A572F19" w:rsidR="002640F1" w:rsidRPr="00323178" w:rsidRDefault="002640F1"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6、申请材料形式审查。学科评委会指定专门的工作小组对收到的申请材料进行整理，主要工作包括：材料汇总，统计制表，验证材料的真实性，对材料及汇总表进行必要的匿名处理，最终形成供学科评委会评审的材料。</w:t>
      </w:r>
    </w:p>
    <w:p w14:paraId="046B91B0" w14:textId="77777777" w:rsidR="002640F1" w:rsidRPr="00323178" w:rsidRDefault="002640F1" w:rsidP="002640F1">
      <w:pPr>
        <w:spacing w:line="360" w:lineRule="auto"/>
        <w:rPr>
          <w:rStyle w:val="NormalCharacter"/>
          <w:rFonts w:ascii="宋体" w:hAnsi="宋体"/>
          <w:kern w:val="0"/>
          <w:sz w:val="24"/>
          <w:szCs w:val="24"/>
        </w:rPr>
      </w:pPr>
      <w:r w:rsidRPr="00323178">
        <w:rPr>
          <w:rStyle w:val="NormalCharacter"/>
          <w:rFonts w:ascii="宋体" w:hAnsi="宋体" w:hint="eastAsia"/>
          <w:kern w:val="0"/>
          <w:sz w:val="24"/>
          <w:szCs w:val="24"/>
        </w:rPr>
        <w:t>7、学科评委会评审。学科评委会对通过初步筛选的申请人材料进行详细的审阅，主要原则有：</w:t>
      </w:r>
    </w:p>
    <w:p w14:paraId="2DC0D279" w14:textId="77777777" w:rsidR="002640F1" w:rsidRPr="00323178" w:rsidRDefault="002640F1" w:rsidP="002640F1">
      <w:pPr>
        <w:spacing w:line="360" w:lineRule="auto"/>
        <w:ind w:firstLineChars="100" w:firstLine="240"/>
        <w:rPr>
          <w:rStyle w:val="NormalCharacter"/>
          <w:rFonts w:ascii="宋体" w:hAnsi="宋体"/>
          <w:kern w:val="0"/>
          <w:sz w:val="24"/>
          <w:szCs w:val="24"/>
        </w:rPr>
      </w:pPr>
      <w:r w:rsidRPr="00323178">
        <w:rPr>
          <w:rStyle w:val="NormalCharacter"/>
          <w:rFonts w:ascii="宋体" w:hAnsi="宋体" w:hint="eastAsia"/>
          <w:kern w:val="0"/>
          <w:sz w:val="24"/>
          <w:szCs w:val="24"/>
        </w:rPr>
        <w:t>（1）主要考察申请人在高水平论文、专利授权和省部级科技成果奖等方面的成果，成果积分按如下规则：</w:t>
      </w:r>
    </w:p>
    <w:p w14:paraId="019991C1" w14:textId="53888AF1" w:rsidR="002640F1" w:rsidRPr="00323178" w:rsidRDefault="002640F1" w:rsidP="00323178">
      <w:pPr>
        <w:spacing w:line="360" w:lineRule="auto"/>
        <w:ind w:firstLineChars="200" w:firstLine="482"/>
        <w:rPr>
          <w:rStyle w:val="NormalCharacter"/>
          <w:rFonts w:ascii="宋体" w:hAnsi="宋体"/>
          <w:b/>
          <w:kern w:val="0"/>
          <w:sz w:val="24"/>
          <w:szCs w:val="24"/>
        </w:rPr>
      </w:pPr>
      <w:r w:rsidRPr="00323178">
        <w:rPr>
          <w:rStyle w:val="NormalCharacter"/>
          <w:rFonts w:ascii="宋体" w:hAnsi="宋体" w:hint="eastAsia"/>
          <w:b/>
          <w:kern w:val="0"/>
          <w:sz w:val="24"/>
          <w:szCs w:val="24"/>
        </w:rPr>
        <w:t>发表论文（单位：分/篇）：</w:t>
      </w:r>
    </w:p>
    <w:p w14:paraId="7B794E89" w14:textId="7202E608" w:rsidR="002640F1" w:rsidRPr="00323178" w:rsidRDefault="002640F1" w:rsidP="00323178">
      <w:pPr>
        <w:spacing w:line="360" w:lineRule="auto"/>
        <w:ind w:firstLineChars="200" w:firstLine="480"/>
        <w:rPr>
          <w:rStyle w:val="NormalCharacter"/>
          <w:rFonts w:ascii="宋体" w:hAnsi="宋体"/>
          <w:kern w:val="0"/>
          <w:sz w:val="24"/>
          <w:szCs w:val="24"/>
        </w:rPr>
      </w:pPr>
      <w:r w:rsidRPr="00323178">
        <w:rPr>
          <w:rStyle w:val="NormalCharacter"/>
          <w:rFonts w:ascii="宋体" w:hAnsi="宋体" w:hint="eastAsia"/>
          <w:kern w:val="0"/>
          <w:sz w:val="24"/>
          <w:szCs w:val="24"/>
        </w:rPr>
        <w:t>（1）、全国性学术会议、一般期刊                ——3分</w:t>
      </w:r>
    </w:p>
    <w:p w14:paraId="77C6CB2A" w14:textId="73551EE6" w:rsidR="002640F1" w:rsidRPr="00323178" w:rsidRDefault="002640F1" w:rsidP="00323178">
      <w:pPr>
        <w:spacing w:line="360" w:lineRule="auto"/>
        <w:ind w:firstLineChars="200" w:firstLine="480"/>
        <w:rPr>
          <w:rStyle w:val="NormalCharacter"/>
          <w:rFonts w:ascii="宋体" w:hAnsi="宋体"/>
          <w:kern w:val="0"/>
          <w:sz w:val="24"/>
          <w:szCs w:val="24"/>
        </w:rPr>
      </w:pPr>
      <w:r w:rsidRPr="00323178">
        <w:rPr>
          <w:rStyle w:val="NormalCharacter"/>
          <w:rFonts w:ascii="宋体" w:hAnsi="宋体" w:hint="eastAsia"/>
          <w:kern w:val="0"/>
          <w:sz w:val="24"/>
          <w:szCs w:val="24"/>
        </w:rPr>
        <w:t>（2）、一般国际学术会议                        ——5分</w:t>
      </w:r>
    </w:p>
    <w:p w14:paraId="206CF722" w14:textId="6AF811AC" w:rsidR="002640F1" w:rsidRPr="00323178" w:rsidRDefault="002640F1" w:rsidP="00323178">
      <w:pPr>
        <w:spacing w:line="360" w:lineRule="auto"/>
        <w:ind w:firstLineChars="200" w:firstLine="480"/>
        <w:rPr>
          <w:rStyle w:val="NormalCharacter"/>
          <w:rFonts w:ascii="宋体" w:hAnsi="宋体"/>
          <w:kern w:val="0"/>
          <w:sz w:val="24"/>
          <w:szCs w:val="24"/>
        </w:rPr>
      </w:pPr>
      <w:r w:rsidRPr="00323178">
        <w:rPr>
          <w:rStyle w:val="NormalCharacter"/>
          <w:rFonts w:ascii="宋体" w:hAnsi="宋体" w:hint="eastAsia"/>
          <w:kern w:val="0"/>
          <w:sz w:val="24"/>
          <w:szCs w:val="24"/>
        </w:rPr>
        <w:t>（3）、中文核心期刊                            ——7分</w:t>
      </w:r>
    </w:p>
    <w:p w14:paraId="0F5183FC" w14:textId="3E27D260" w:rsidR="002640F1" w:rsidRPr="00323178" w:rsidRDefault="002640F1" w:rsidP="00323178">
      <w:pPr>
        <w:spacing w:line="360" w:lineRule="auto"/>
        <w:ind w:firstLineChars="200" w:firstLine="480"/>
        <w:rPr>
          <w:rStyle w:val="NormalCharacter"/>
          <w:rFonts w:ascii="宋体" w:hAnsi="宋体"/>
          <w:kern w:val="0"/>
          <w:sz w:val="24"/>
          <w:szCs w:val="24"/>
        </w:rPr>
      </w:pPr>
      <w:r w:rsidRPr="00323178">
        <w:rPr>
          <w:rStyle w:val="NormalCharacter"/>
          <w:rFonts w:ascii="宋体" w:hAnsi="宋体" w:hint="eastAsia"/>
          <w:kern w:val="0"/>
          <w:sz w:val="24"/>
          <w:szCs w:val="24"/>
        </w:rPr>
        <w:t>（4）、SCI收录（期刊A/B/一般），有录用证明    ——（30/25/20）分</w:t>
      </w:r>
    </w:p>
    <w:p w14:paraId="4541099A" w14:textId="1141D925" w:rsidR="002640F1" w:rsidRPr="00323178" w:rsidRDefault="002640F1" w:rsidP="00323178">
      <w:pPr>
        <w:spacing w:line="360" w:lineRule="auto"/>
        <w:ind w:firstLineChars="200" w:firstLine="480"/>
        <w:rPr>
          <w:rStyle w:val="NormalCharacter"/>
          <w:rFonts w:ascii="宋体" w:hAnsi="宋体"/>
          <w:kern w:val="0"/>
          <w:sz w:val="24"/>
          <w:szCs w:val="24"/>
        </w:rPr>
      </w:pPr>
      <w:r w:rsidRPr="00323178">
        <w:rPr>
          <w:rStyle w:val="NormalCharacter"/>
          <w:rFonts w:ascii="宋体" w:hAnsi="宋体" w:hint="eastAsia"/>
          <w:kern w:val="0"/>
          <w:sz w:val="24"/>
          <w:szCs w:val="24"/>
        </w:rPr>
        <w:t>（5）、EI收录（期刊论文），有录用证明 ——14分</w:t>
      </w:r>
    </w:p>
    <w:p w14:paraId="6B1A357B" w14:textId="532AC700" w:rsidR="002640F1" w:rsidRPr="00323178" w:rsidRDefault="00323178" w:rsidP="00323178">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w:t>
      </w:r>
      <w:r w:rsidR="002640F1" w:rsidRPr="00323178">
        <w:rPr>
          <w:rStyle w:val="NormalCharacter"/>
          <w:rFonts w:ascii="宋体" w:hAnsi="宋体" w:hint="eastAsia"/>
          <w:kern w:val="0"/>
          <w:sz w:val="24"/>
          <w:szCs w:val="24"/>
        </w:rPr>
        <w:t>6）、CCF推荐的国际学术会议</w:t>
      </w:r>
      <w:r w:rsidR="00550EAC" w:rsidRPr="00323178">
        <w:rPr>
          <w:rStyle w:val="NormalCharacter"/>
          <w:rFonts w:ascii="宋体" w:hAnsi="宋体" w:hint="eastAsia"/>
          <w:color w:val="000000" w:themeColor="text1"/>
          <w:kern w:val="0"/>
          <w:sz w:val="24"/>
          <w:szCs w:val="24"/>
        </w:rPr>
        <w:t>和期刊</w:t>
      </w:r>
      <w:r w:rsidR="002640F1" w:rsidRPr="00323178">
        <w:rPr>
          <w:rStyle w:val="NormalCharacter"/>
          <w:rFonts w:ascii="宋体" w:hAnsi="宋体" w:hint="eastAsia"/>
          <w:kern w:val="0"/>
          <w:sz w:val="24"/>
          <w:szCs w:val="24"/>
        </w:rPr>
        <w:t>（A-B-C）</w:t>
      </w:r>
      <w:r w:rsidR="00B2685C">
        <w:rPr>
          <w:rStyle w:val="NormalCharacter"/>
          <w:rFonts w:ascii="宋体" w:hAnsi="宋体" w:hint="eastAsia"/>
          <w:kern w:val="0"/>
          <w:sz w:val="24"/>
          <w:szCs w:val="24"/>
        </w:rPr>
        <w:t>，有录用证明</w:t>
      </w:r>
      <w:r w:rsidR="002640F1" w:rsidRPr="00323178">
        <w:rPr>
          <w:rStyle w:val="NormalCharacter"/>
          <w:rFonts w:ascii="宋体" w:hAnsi="宋体" w:hint="eastAsia"/>
          <w:kern w:val="0"/>
          <w:sz w:val="24"/>
          <w:szCs w:val="24"/>
        </w:rPr>
        <w:t xml:space="preserve">     ——（20-17-14）分</w:t>
      </w:r>
    </w:p>
    <w:p w14:paraId="17C2B5E8" w14:textId="6EDB3741" w:rsidR="002640F1" w:rsidRDefault="00323178" w:rsidP="00323178">
      <w:pPr>
        <w:spacing w:line="360" w:lineRule="auto"/>
        <w:ind w:firstLineChars="200" w:firstLine="480"/>
        <w:rPr>
          <w:rStyle w:val="NormalCharacter"/>
          <w:rFonts w:ascii="宋体" w:hAnsi="宋体"/>
          <w:kern w:val="0"/>
          <w:sz w:val="24"/>
          <w:szCs w:val="24"/>
        </w:rPr>
      </w:pPr>
      <w:r>
        <w:rPr>
          <w:rStyle w:val="NormalCharacter"/>
          <w:rFonts w:ascii="宋体" w:hAnsi="宋体" w:hint="eastAsia"/>
          <w:kern w:val="0"/>
          <w:sz w:val="24"/>
          <w:szCs w:val="24"/>
        </w:rPr>
        <w:t xml:space="preserve"> </w:t>
      </w:r>
      <w:r w:rsidR="002640F1" w:rsidRPr="00323178">
        <w:rPr>
          <w:rStyle w:val="NormalCharacter"/>
          <w:rFonts w:ascii="宋体" w:hAnsi="宋体" w:hint="eastAsia"/>
          <w:kern w:val="0"/>
          <w:sz w:val="24"/>
          <w:szCs w:val="24"/>
        </w:rPr>
        <w:t>原则上学生为第一作者；当导师为第一作者时，学生必须是第二作者；其他排名在第二及以后均不计分。同一篇文章，只</w:t>
      </w:r>
      <w:proofErr w:type="gramStart"/>
      <w:r w:rsidR="002640F1" w:rsidRPr="00323178">
        <w:rPr>
          <w:rStyle w:val="NormalCharacter"/>
          <w:rFonts w:ascii="宋体" w:hAnsi="宋体" w:hint="eastAsia"/>
          <w:kern w:val="0"/>
          <w:sz w:val="24"/>
          <w:szCs w:val="24"/>
        </w:rPr>
        <w:t>计最高</w:t>
      </w:r>
      <w:proofErr w:type="gramEnd"/>
      <w:r w:rsidR="002640F1" w:rsidRPr="00323178">
        <w:rPr>
          <w:rStyle w:val="NormalCharacter"/>
          <w:rFonts w:ascii="宋体" w:hAnsi="宋体" w:hint="eastAsia"/>
          <w:kern w:val="0"/>
          <w:sz w:val="24"/>
          <w:szCs w:val="24"/>
        </w:rPr>
        <w:t>分，不重复计分。学校是第一单位。SCI的A/B</w:t>
      </w:r>
      <w:proofErr w:type="gramStart"/>
      <w:r w:rsidR="002640F1" w:rsidRPr="00323178">
        <w:rPr>
          <w:rStyle w:val="NormalCharacter"/>
          <w:rFonts w:ascii="宋体" w:hAnsi="宋体" w:hint="eastAsia"/>
          <w:kern w:val="0"/>
          <w:sz w:val="24"/>
          <w:szCs w:val="24"/>
        </w:rPr>
        <w:t>刊是指</w:t>
      </w:r>
      <w:proofErr w:type="gramEnd"/>
      <w:r w:rsidR="002640F1" w:rsidRPr="00323178">
        <w:rPr>
          <w:rStyle w:val="NormalCharacter"/>
          <w:rFonts w:ascii="宋体" w:hAnsi="宋体" w:hint="eastAsia"/>
          <w:kern w:val="0"/>
          <w:sz w:val="24"/>
          <w:szCs w:val="24"/>
        </w:rPr>
        <w:t>科研处界定的A/B刊；CCF推荐的国际学术会议</w:t>
      </w:r>
      <w:r w:rsidR="000B34F1" w:rsidRPr="00323178">
        <w:rPr>
          <w:rStyle w:val="NormalCharacter"/>
          <w:rFonts w:ascii="宋体" w:hAnsi="宋体" w:hint="eastAsia"/>
          <w:kern w:val="0"/>
          <w:sz w:val="24"/>
          <w:szCs w:val="24"/>
        </w:rPr>
        <w:t>和期刊以最新版为准</w:t>
      </w:r>
      <w:r w:rsidR="002640F1" w:rsidRPr="00323178">
        <w:rPr>
          <w:rStyle w:val="NormalCharacter"/>
          <w:rFonts w:ascii="宋体" w:hAnsi="宋体" w:hint="eastAsia"/>
          <w:kern w:val="0"/>
          <w:sz w:val="24"/>
          <w:szCs w:val="24"/>
        </w:rPr>
        <w:t>。</w:t>
      </w:r>
    </w:p>
    <w:p w14:paraId="6AE39C91" w14:textId="71E958EF" w:rsidR="00AD1436" w:rsidRDefault="000C4BAC" w:rsidP="00323178">
      <w:pPr>
        <w:spacing w:line="360" w:lineRule="auto"/>
        <w:ind w:firstLineChars="200" w:firstLine="480"/>
        <w:rPr>
          <w:rStyle w:val="NormalCharacter"/>
          <w:rFonts w:ascii="宋体" w:hAnsi="宋体" w:hint="eastAsia"/>
          <w:kern w:val="0"/>
          <w:sz w:val="24"/>
          <w:szCs w:val="24"/>
        </w:rPr>
      </w:pPr>
      <w:r>
        <w:rPr>
          <w:rStyle w:val="NormalCharacter"/>
          <w:rFonts w:ascii="宋体" w:hAnsi="宋体" w:hint="eastAsia"/>
          <w:kern w:val="0"/>
          <w:sz w:val="24"/>
          <w:szCs w:val="24"/>
        </w:rPr>
        <w:t>注：</w:t>
      </w:r>
      <w:r w:rsidR="00AD1436" w:rsidRPr="00AD1436">
        <w:rPr>
          <w:rStyle w:val="NormalCharacter"/>
          <w:rFonts w:ascii="宋体" w:hAnsi="宋体" w:hint="eastAsia"/>
          <w:kern w:val="0"/>
          <w:sz w:val="24"/>
          <w:szCs w:val="24"/>
        </w:rPr>
        <w:t>当年中科院预警期刊名单的SCI论文计分16分， 若被踢出SCI 则视为一般国际期刊，以奖学金评定时间为期限。</w:t>
      </w:r>
    </w:p>
    <w:p w14:paraId="044706F4" w14:textId="77777777" w:rsidR="00323178" w:rsidRPr="00323178" w:rsidRDefault="00323178" w:rsidP="00323178">
      <w:pPr>
        <w:spacing w:line="360" w:lineRule="auto"/>
        <w:ind w:firstLineChars="200" w:firstLine="480"/>
        <w:rPr>
          <w:rFonts w:ascii="宋体" w:hAnsi="宋体"/>
          <w:kern w:val="0"/>
          <w:sz w:val="24"/>
          <w:szCs w:val="24"/>
        </w:rPr>
      </w:pPr>
      <w:bookmarkStart w:id="0" w:name="_GoBack"/>
      <w:bookmarkEnd w:id="0"/>
    </w:p>
    <w:p w14:paraId="23C94892" w14:textId="0FEF6C33" w:rsidR="002640F1" w:rsidRPr="00323178" w:rsidRDefault="002640F1" w:rsidP="00323178">
      <w:pPr>
        <w:spacing w:line="360" w:lineRule="auto"/>
        <w:ind w:firstLineChars="200" w:firstLine="482"/>
        <w:rPr>
          <w:b/>
          <w:color w:val="000000"/>
          <w:sz w:val="24"/>
          <w:szCs w:val="24"/>
        </w:rPr>
      </w:pPr>
      <w:r w:rsidRPr="00323178">
        <w:rPr>
          <w:rFonts w:hint="eastAsia"/>
          <w:b/>
          <w:color w:val="000000"/>
          <w:sz w:val="24"/>
          <w:szCs w:val="24"/>
        </w:rPr>
        <w:t>专利</w:t>
      </w:r>
    </w:p>
    <w:p w14:paraId="7BF1C0DB" w14:textId="5BCD491C" w:rsidR="002640F1" w:rsidRPr="00323178" w:rsidRDefault="002640F1" w:rsidP="00323178">
      <w:pPr>
        <w:spacing w:line="360" w:lineRule="auto"/>
        <w:ind w:firstLineChars="200" w:firstLine="480"/>
        <w:rPr>
          <w:color w:val="000000"/>
          <w:sz w:val="24"/>
          <w:szCs w:val="24"/>
        </w:rPr>
      </w:pPr>
      <w:r w:rsidRPr="00323178">
        <w:rPr>
          <w:rFonts w:hint="eastAsia"/>
          <w:color w:val="000000"/>
          <w:sz w:val="24"/>
          <w:szCs w:val="24"/>
        </w:rPr>
        <w:lastRenderedPageBreak/>
        <w:t>（</w:t>
      </w:r>
      <w:r w:rsidRPr="00323178">
        <w:rPr>
          <w:color w:val="000000"/>
          <w:sz w:val="24"/>
          <w:szCs w:val="24"/>
        </w:rPr>
        <w:t>1</w:t>
      </w:r>
      <w:r w:rsidRPr="00323178">
        <w:rPr>
          <w:rFonts w:hint="eastAsia"/>
          <w:color w:val="000000"/>
          <w:sz w:val="24"/>
          <w:szCs w:val="24"/>
        </w:rPr>
        <w:t>）、拥有专利证书（单位：分）</w:t>
      </w:r>
      <w:r w:rsidRPr="00323178">
        <w:rPr>
          <w:color w:val="000000"/>
          <w:sz w:val="24"/>
          <w:szCs w:val="24"/>
        </w:rPr>
        <w:t>(</w:t>
      </w:r>
      <w:r w:rsidRPr="00323178">
        <w:rPr>
          <w:rFonts w:hint="eastAsia"/>
          <w:color w:val="000000"/>
          <w:sz w:val="24"/>
          <w:szCs w:val="24"/>
        </w:rPr>
        <w:t>学校产权</w:t>
      </w:r>
      <w:r w:rsidRPr="00323178">
        <w:rPr>
          <w:color w:val="000000"/>
          <w:sz w:val="24"/>
          <w:szCs w:val="24"/>
        </w:rPr>
        <w:t>)</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66"/>
        <w:gridCol w:w="2410"/>
        <w:gridCol w:w="1071"/>
        <w:gridCol w:w="1071"/>
        <w:gridCol w:w="1071"/>
        <w:gridCol w:w="1687"/>
      </w:tblGrid>
      <w:tr w:rsidR="002640F1" w:rsidRPr="00323178" w14:paraId="73C4F7A9" w14:textId="77777777" w:rsidTr="002640F1">
        <w:trPr>
          <w:jc w:val="center"/>
        </w:trPr>
        <w:tc>
          <w:tcPr>
            <w:tcW w:w="583" w:type="pct"/>
            <w:tcBorders>
              <w:top w:val="double" w:sz="4" w:space="0" w:color="auto"/>
              <w:left w:val="double" w:sz="4" w:space="0" w:color="auto"/>
              <w:bottom w:val="single" w:sz="6" w:space="0" w:color="auto"/>
              <w:right w:val="single" w:sz="6" w:space="0" w:color="auto"/>
            </w:tcBorders>
            <w:vAlign w:val="center"/>
            <w:hideMark/>
          </w:tcPr>
          <w:p w14:paraId="04809E21" w14:textId="77777777" w:rsidR="002640F1" w:rsidRPr="00323178" w:rsidRDefault="002640F1">
            <w:pPr>
              <w:spacing w:line="360" w:lineRule="auto"/>
              <w:rPr>
                <w:color w:val="000000"/>
                <w:sz w:val="24"/>
                <w:szCs w:val="24"/>
              </w:rPr>
            </w:pPr>
            <w:r w:rsidRPr="00323178">
              <w:rPr>
                <w:rFonts w:hint="eastAsia"/>
                <w:color w:val="000000"/>
                <w:sz w:val="24"/>
                <w:szCs w:val="24"/>
              </w:rPr>
              <w:t>序号</w:t>
            </w:r>
          </w:p>
        </w:tc>
        <w:tc>
          <w:tcPr>
            <w:tcW w:w="1456" w:type="pct"/>
            <w:tcBorders>
              <w:top w:val="double" w:sz="4" w:space="0" w:color="auto"/>
              <w:left w:val="single" w:sz="6" w:space="0" w:color="auto"/>
              <w:bottom w:val="single" w:sz="6" w:space="0" w:color="auto"/>
              <w:right w:val="single" w:sz="6" w:space="0" w:color="auto"/>
            </w:tcBorders>
            <w:vAlign w:val="center"/>
            <w:hideMark/>
          </w:tcPr>
          <w:p w14:paraId="553F022C" w14:textId="77777777" w:rsidR="002640F1" w:rsidRPr="00323178" w:rsidRDefault="002640F1">
            <w:pPr>
              <w:spacing w:line="360" w:lineRule="auto"/>
              <w:rPr>
                <w:color w:val="000000"/>
                <w:sz w:val="24"/>
                <w:szCs w:val="24"/>
              </w:rPr>
            </w:pPr>
            <w:r w:rsidRPr="00323178">
              <w:rPr>
                <w:rFonts w:hint="eastAsia"/>
                <w:color w:val="000000"/>
                <w:sz w:val="24"/>
                <w:szCs w:val="24"/>
              </w:rPr>
              <w:t>专利类型</w:t>
            </w:r>
          </w:p>
        </w:tc>
        <w:tc>
          <w:tcPr>
            <w:tcW w:w="647" w:type="pct"/>
            <w:tcBorders>
              <w:top w:val="double" w:sz="4" w:space="0" w:color="auto"/>
              <w:left w:val="single" w:sz="6" w:space="0" w:color="auto"/>
              <w:bottom w:val="single" w:sz="6" w:space="0" w:color="auto"/>
              <w:right w:val="single" w:sz="6" w:space="0" w:color="auto"/>
            </w:tcBorders>
            <w:vAlign w:val="center"/>
            <w:hideMark/>
          </w:tcPr>
          <w:p w14:paraId="6D4335F0" w14:textId="77777777" w:rsidR="002640F1" w:rsidRPr="00323178" w:rsidRDefault="002640F1">
            <w:pPr>
              <w:spacing w:line="360" w:lineRule="auto"/>
              <w:rPr>
                <w:color w:val="000000"/>
                <w:sz w:val="24"/>
                <w:szCs w:val="24"/>
              </w:rPr>
            </w:pPr>
            <w:r w:rsidRPr="00323178">
              <w:rPr>
                <w:rFonts w:hint="eastAsia"/>
                <w:color w:val="000000"/>
                <w:sz w:val="24"/>
                <w:szCs w:val="24"/>
              </w:rPr>
              <w:t>第一作者</w:t>
            </w:r>
          </w:p>
        </w:tc>
        <w:tc>
          <w:tcPr>
            <w:tcW w:w="647" w:type="pct"/>
            <w:tcBorders>
              <w:top w:val="double" w:sz="4" w:space="0" w:color="auto"/>
              <w:left w:val="single" w:sz="6" w:space="0" w:color="auto"/>
              <w:bottom w:val="single" w:sz="6" w:space="0" w:color="auto"/>
              <w:right w:val="single" w:sz="6" w:space="0" w:color="auto"/>
            </w:tcBorders>
            <w:vAlign w:val="center"/>
            <w:hideMark/>
          </w:tcPr>
          <w:p w14:paraId="46791DDD" w14:textId="77777777" w:rsidR="002640F1" w:rsidRPr="00323178" w:rsidRDefault="002640F1">
            <w:pPr>
              <w:spacing w:line="360" w:lineRule="auto"/>
              <w:rPr>
                <w:color w:val="000000"/>
                <w:sz w:val="24"/>
                <w:szCs w:val="24"/>
              </w:rPr>
            </w:pPr>
            <w:r w:rsidRPr="00323178">
              <w:rPr>
                <w:rFonts w:hint="eastAsia"/>
                <w:color w:val="000000"/>
                <w:sz w:val="24"/>
                <w:szCs w:val="24"/>
              </w:rPr>
              <w:t>第二作者</w:t>
            </w:r>
          </w:p>
        </w:tc>
        <w:tc>
          <w:tcPr>
            <w:tcW w:w="647" w:type="pct"/>
            <w:tcBorders>
              <w:top w:val="double" w:sz="4" w:space="0" w:color="auto"/>
              <w:left w:val="single" w:sz="6" w:space="0" w:color="auto"/>
              <w:bottom w:val="single" w:sz="6" w:space="0" w:color="auto"/>
              <w:right w:val="single" w:sz="6" w:space="0" w:color="auto"/>
            </w:tcBorders>
            <w:vAlign w:val="center"/>
            <w:hideMark/>
          </w:tcPr>
          <w:p w14:paraId="2F7B93DC" w14:textId="77777777" w:rsidR="002640F1" w:rsidRPr="00323178" w:rsidRDefault="002640F1">
            <w:pPr>
              <w:spacing w:line="360" w:lineRule="auto"/>
              <w:rPr>
                <w:color w:val="000000"/>
                <w:sz w:val="24"/>
                <w:szCs w:val="24"/>
              </w:rPr>
            </w:pPr>
            <w:r w:rsidRPr="00323178">
              <w:rPr>
                <w:rFonts w:hint="eastAsia"/>
                <w:color w:val="000000"/>
                <w:sz w:val="24"/>
                <w:szCs w:val="24"/>
              </w:rPr>
              <w:t>第三作者</w:t>
            </w:r>
          </w:p>
        </w:tc>
        <w:tc>
          <w:tcPr>
            <w:tcW w:w="1019" w:type="pct"/>
            <w:tcBorders>
              <w:top w:val="double" w:sz="4" w:space="0" w:color="auto"/>
              <w:left w:val="single" w:sz="6" w:space="0" w:color="auto"/>
              <w:bottom w:val="single" w:sz="6" w:space="0" w:color="auto"/>
              <w:right w:val="double" w:sz="4" w:space="0" w:color="auto"/>
            </w:tcBorders>
            <w:vAlign w:val="center"/>
            <w:hideMark/>
          </w:tcPr>
          <w:p w14:paraId="32E419F7" w14:textId="77777777" w:rsidR="002640F1" w:rsidRPr="00323178" w:rsidRDefault="002640F1">
            <w:pPr>
              <w:spacing w:line="360" w:lineRule="auto"/>
              <w:rPr>
                <w:color w:val="000000"/>
                <w:sz w:val="24"/>
                <w:szCs w:val="24"/>
              </w:rPr>
            </w:pPr>
            <w:r w:rsidRPr="00323178">
              <w:rPr>
                <w:rFonts w:hint="eastAsia"/>
                <w:color w:val="000000"/>
                <w:sz w:val="24"/>
                <w:szCs w:val="24"/>
              </w:rPr>
              <w:t>第四作者</w:t>
            </w:r>
          </w:p>
        </w:tc>
      </w:tr>
      <w:tr w:rsidR="002640F1" w:rsidRPr="00323178" w14:paraId="4BE995F7" w14:textId="77777777" w:rsidTr="002640F1">
        <w:trPr>
          <w:jc w:val="center"/>
        </w:trPr>
        <w:tc>
          <w:tcPr>
            <w:tcW w:w="583" w:type="pct"/>
            <w:tcBorders>
              <w:top w:val="single" w:sz="6" w:space="0" w:color="auto"/>
              <w:left w:val="double" w:sz="4" w:space="0" w:color="auto"/>
              <w:bottom w:val="single" w:sz="6" w:space="0" w:color="auto"/>
              <w:right w:val="single" w:sz="6" w:space="0" w:color="auto"/>
            </w:tcBorders>
            <w:vAlign w:val="center"/>
            <w:hideMark/>
          </w:tcPr>
          <w:p w14:paraId="665E13EA" w14:textId="77777777" w:rsidR="002640F1" w:rsidRPr="00323178" w:rsidRDefault="002640F1">
            <w:pPr>
              <w:spacing w:line="360" w:lineRule="auto"/>
              <w:rPr>
                <w:color w:val="000000"/>
                <w:sz w:val="24"/>
                <w:szCs w:val="24"/>
              </w:rPr>
            </w:pPr>
            <w:r w:rsidRPr="00323178">
              <w:rPr>
                <w:rFonts w:hint="eastAsia"/>
                <w:color w:val="000000"/>
                <w:sz w:val="24"/>
                <w:szCs w:val="24"/>
              </w:rPr>
              <w:t>（</w:t>
            </w:r>
            <w:r w:rsidRPr="00323178">
              <w:rPr>
                <w:color w:val="000000"/>
                <w:sz w:val="24"/>
                <w:szCs w:val="24"/>
              </w:rPr>
              <w:t>1</w:t>
            </w:r>
            <w:r w:rsidRPr="00323178">
              <w:rPr>
                <w:rFonts w:hint="eastAsia"/>
                <w:color w:val="000000"/>
                <w:sz w:val="24"/>
                <w:szCs w:val="24"/>
              </w:rPr>
              <w:t>）</w:t>
            </w:r>
          </w:p>
        </w:tc>
        <w:tc>
          <w:tcPr>
            <w:tcW w:w="1456" w:type="pct"/>
            <w:tcBorders>
              <w:top w:val="single" w:sz="6" w:space="0" w:color="auto"/>
              <w:left w:val="single" w:sz="6" w:space="0" w:color="auto"/>
              <w:bottom w:val="single" w:sz="6" w:space="0" w:color="auto"/>
              <w:right w:val="single" w:sz="6" w:space="0" w:color="auto"/>
            </w:tcBorders>
            <w:vAlign w:val="center"/>
            <w:hideMark/>
          </w:tcPr>
          <w:p w14:paraId="422EEC39" w14:textId="77777777" w:rsidR="002640F1" w:rsidRPr="00323178" w:rsidRDefault="002640F1">
            <w:pPr>
              <w:spacing w:line="360" w:lineRule="auto"/>
              <w:rPr>
                <w:color w:val="000000"/>
                <w:sz w:val="24"/>
                <w:szCs w:val="24"/>
              </w:rPr>
            </w:pPr>
            <w:r w:rsidRPr="00323178">
              <w:rPr>
                <w:rFonts w:hint="eastAsia"/>
                <w:color w:val="000000"/>
                <w:sz w:val="24"/>
                <w:szCs w:val="24"/>
              </w:rPr>
              <w:t>拥有发明专利证书</w:t>
            </w:r>
          </w:p>
        </w:tc>
        <w:tc>
          <w:tcPr>
            <w:tcW w:w="647" w:type="pct"/>
            <w:tcBorders>
              <w:top w:val="single" w:sz="6" w:space="0" w:color="auto"/>
              <w:left w:val="single" w:sz="6" w:space="0" w:color="auto"/>
              <w:bottom w:val="single" w:sz="6" w:space="0" w:color="auto"/>
              <w:right w:val="single" w:sz="6" w:space="0" w:color="auto"/>
            </w:tcBorders>
            <w:vAlign w:val="center"/>
            <w:hideMark/>
          </w:tcPr>
          <w:p w14:paraId="1D2915FC" w14:textId="77777777" w:rsidR="002640F1" w:rsidRPr="00323178" w:rsidRDefault="002640F1">
            <w:pPr>
              <w:spacing w:line="360" w:lineRule="auto"/>
              <w:rPr>
                <w:color w:val="000000"/>
                <w:sz w:val="24"/>
                <w:szCs w:val="24"/>
              </w:rPr>
            </w:pPr>
            <w:r w:rsidRPr="00323178">
              <w:rPr>
                <w:color w:val="000000"/>
                <w:sz w:val="24"/>
                <w:szCs w:val="24"/>
              </w:rPr>
              <w:t>12</w:t>
            </w:r>
          </w:p>
        </w:tc>
        <w:tc>
          <w:tcPr>
            <w:tcW w:w="647" w:type="pct"/>
            <w:tcBorders>
              <w:top w:val="single" w:sz="6" w:space="0" w:color="auto"/>
              <w:left w:val="single" w:sz="6" w:space="0" w:color="auto"/>
              <w:bottom w:val="single" w:sz="6" w:space="0" w:color="auto"/>
              <w:right w:val="single" w:sz="6" w:space="0" w:color="auto"/>
            </w:tcBorders>
            <w:vAlign w:val="center"/>
            <w:hideMark/>
          </w:tcPr>
          <w:p w14:paraId="4C3D1EC4" w14:textId="77777777" w:rsidR="002640F1" w:rsidRPr="00323178" w:rsidRDefault="002640F1">
            <w:pPr>
              <w:spacing w:line="360" w:lineRule="auto"/>
              <w:rPr>
                <w:color w:val="000000"/>
                <w:sz w:val="24"/>
                <w:szCs w:val="24"/>
              </w:rPr>
            </w:pPr>
            <w:r w:rsidRPr="00323178">
              <w:rPr>
                <w:color w:val="000000"/>
                <w:sz w:val="24"/>
                <w:szCs w:val="24"/>
              </w:rPr>
              <w:t>6</w:t>
            </w:r>
          </w:p>
        </w:tc>
        <w:tc>
          <w:tcPr>
            <w:tcW w:w="647" w:type="pct"/>
            <w:tcBorders>
              <w:top w:val="single" w:sz="6" w:space="0" w:color="auto"/>
              <w:left w:val="single" w:sz="6" w:space="0" w:color="auto"/>
              <w:bottom w:val="single" w:sz="6" w:space="0" w:color="auto"/>
              <w:right w:val="single" w:sz="6" w:space="0" w:color="auto"/>
            </w:tcBorders>
            <w:vAlign w:val="center"/>
            <w:hideMark/>
          </w:tcPr>
          <w:p w14:paraId="5FD22436" w14:textId="77777777" w:rsidR="002640F1" w:rsidRPr="00323178" w:rsidRDefault="002640F1">
            <w:pPr>
              <w:spacing w:line="360" w:lineRule="auto"/>
              <w:rPr>
                <w:color w:val="000000"/>
                <w:sz w:val="24"/>
                <w:szCs w:val="24"/>
              </w:rPr>
            </w:pPr>
            <w:r w:rsidRPr="00323178">
              <w:rPr>
                <w:color w:val="000000"/>
                <w:sz w:val="24"/>
                <w:szCs w:val="24"/>
              </w:rPr>
              <w:t>4</w:t>
            </w:r>
          </w:p>
        </w:tc>
        <w:tc>
          <w:tcPr>
            <w:tcW w:w="1019" w:type="pct"/>
            <w:tcBorders>
              <w:top w:val="single" w:sz="6" w:space="0" w:color="auto"/>
              <w:left w:val="single" w:sz="6" w:space="0" w:color="auto"/>
              <w:bottom w:val="single" w:sz="6" w:space="0" w:color="auto"/>
              <w:right w:val="double" w:sz="4" w:space="0" w:color="auto"/>
            </w:tcBorders>
            <w:vAlign w:val="center"/>
            <w:hideMark/>
          </w:tcPr>
          <w:p w14:paraId="1BC411BF" w14:textId="77777777" w:rsidR="002640F1" w:rsidRPr="00323178" w:rsidRDefault="002640F1">
            <w:pPr>
              <w:spacing w:line="360" w:lineRule="auto"/>
              <w:rPr>
                <w:color w:val="000000"/>
                <w:sz w:val="24"/>
                <w:szCs w:val="24"/>
              </w:rPr>
            </w:pPr>
            <w:r w:rsidRPr="00323178">
              <w:rPr>
                <w:color w:val="000000"/>
                <w:sz w:val="24"/>
                <w:szCs w:val="24"/>
              </w:rPr>
              <w:t>2</w:t>
            </w:r>
          </w:p>
        </w:tc>
      </w:tr>
      <w:tr w:rsidR="002640F1" w:rsidRPr="00323178" w14:paraId="751D21D9" w14:textId="77777777" w:rsidTr="002640F1">
        <w:trPr>
          <w:jc w:val="center"/>
        </w:trPr>
        <w:tc>
          <w:tcPr>
            <w:tcW w:w="583" w:type="pct"/>
            <w:tcBorders>
              <w:top w:val="single" w:sz="6" w:space="0" w:color="auto"/>
              <w:left w:val="double" w:sz="4" w:space="0" w:color="auto"/>
              <w:bottom w:val="single" w:sz="6" w:space="0" w:color="auto"/>
              <w:right w:val="single" w:sz="6" w:space="0" w:color="auto"/>
            </w:tcBorders>
            <w:vAlign w:val="center"/>
            <w:hideMark/>
          </w:tcPr>
          <w:p w14:paraId="5B2B0CCE" w14:textId="77777777" w:rsidR="002640F1" w:rsidRPr="00323178" w:rsidRDefault="002640F1">
            <w:pPr>
              <w:spacing w:line="360" w:lineRule="auto"/>
              <w:rPr>
                <w:color w:val="000000"/>
                <w:sz w:val="24"/>
                <w:szCs w:val="24"/>
              </w:rPr>
            </w:pPr>
            <w:r w:rsidRPr="00323178">
              <w:rPr>
                <w:rFonts w:hint="eastAsia"/>
                <w:color w:val="000000"/>
                <w:sz w:val="24"/>
                <w:szCs w:val="24"/>
              </w:rPr>
              <w:t>（</w:t>
            </w:r>
            <w:r w:rsidRPr="00323178">
              <w:rPr>
                <w:color w:val="000000"/>
                <w:sz w:val="24"/>
                <w:szCs w:val="24"/>
              </w:rPr>
              <w:t>2</w:t>
            </w:r>
            <w:r w:rsidRPr="00323178">
              <w:rPr>
                <w:rFonts w:hint="eastAsia"/>
                <w:color w:val="000000"/>
                <w:sz w:val="24"/>
                <w:szCs w:val="24"/>
              </w:rPr>
              <w:t>）</w:t>
            </w:r>
          </w:p>
        </w:tc>
        <w:tc>
          <w:tcPr>
            <w:tcW w:w="1456" w:type="pct"/>
            <w:tcBorders>
              <w:top w:val="single" w:sz="6" w:space="0" w:color="auto"/>
              <w:left w:val="single" w:sz="6" w:space="0" w:color="auto"/>
              <w:bottom w:val="single" w:sz="6" w:space="0" w:color="auto"/>
              <w:right w:val="single" w:sz="6" w:space="0" w:color="auto"/>
            </w:tcBorders>
            <w:vAlign w:val="center"/>
            <w:hideMark/>
          </w:tcPr>
          <w:p w14:paraId="1D972024" w14:textId="77777777" w:rsidR="002640F1" w:rsidRPr="00323178" w:rsidRDefault="002640F1">
            <w:pPr>
              <w:spacing w:line="360" w:lineRule="auto"/>
              <w:rPr>
                <w:color w:val="000000"/>
                <w:sz w:val="24"/>
                <w:szCs w:val="24"/>
              </w:rPr>
            </w:pPr>
            <w:r w:rsidRPr="00323178">
              <w:rPr>
                <w:rFonts w:hint="eastAsia"/>
                <w:color w:val="000000"/>
                <w:sz w:val="24"/>
                <w:szCs w:val="24"/>
              </w:rPr>
              <w:t>拥有实用新型专利证书</w:t>
            </w:r>
          </w:p>
        </w:tc>
        <w:tc>
          <w:tcPr>
            <w:tcW w:w="647" w:type="pct"/>
            <w:tcBorders>
              <w:top w:val="single" w:sz="6" w:space="0" w:color="auto"/>
              <w:left w:val="single" w:sz="6" w:space="0" w:color="auto"/>
              <w:bottom w:val="single" w:sz="6" w:space="0" w:color="auto"/>
              <w:right w:val="single" w:sz="6" w:space="0" w:color="auto"/>
            </w:tcBorders>
            <w:vAlign w:val="center"/>
            <w:hideMark/>
          </w:tcPr>
          <w:p w14:paraId="49B8CEBB" w14:textId="77777777" w:rsidR="002640F1" w:rsidRPr="00323178" w:rsidRDefault="002640F1">
            <w:pPr>
              <w:spacing w:line="360" w:lineRule="auto"/>
              <w:rPr>
                <w:color w:val="000000"/>
                <w:sz w:val="24"/>
                <w:szCs w:val="24"/>
              </w:rPr>
            </w:pPr>
            <w:r w:rsidRPr="00323178">
              <w:rPr>
                <w:color w:val="000000"/>
                <w:sz w:val="24"/>
                <w:szCs w:val="24"/>
              </w:rPr>
              <w:t>3</w:t>
            </w:r>
          </w:p>
        </w:tc>
        <w:tc>
          <w:tcPr>
            <w:tcW w:w="647" w:type="pct"/>
            <w:tcBorders>
              <w:top w:val="single" w:sz="6" w:space="0" w:color="auto"/>
              <w:left w:val="single" w:sz="6" w:space="0" w:color="auto"/>
              <w:bottom w:val="single" w:sz="6" w:space="0" w:color="auto"/>
              <w:right w:val="single" w:sz="6" w:space="0" w:color="auto"/>
            </w:tcBorders>
            <w:vAlign w:val="center"/>
            <w:hideMark/>
          </w:tcPr>
          <w:p w14:paraId="51DFCAFA" w14:textId="77777777" w:rsidR="002640F1" w:rsidRPr="00323178" w:rsidRDefault="002640F1">
            <w:pPr>
              <w:spacing w:line="360" w:lineRule="auto"/>
              <w:rPr>
                <w:color w:val="000000"/>
                <w:sz w:val="24"/>
                <w:szCs w:val="24"/>
              </w:rPr>
            </w:pPr>
            <w:r w:rsidRPr="00323178">
              <w:rPr>
                <w:color w:val="000000"/>
                <w:sz w:val="24"/>
                <w:szCs w:val="24"/>
              </w:rPr>
              <w:t>2</w:t>
            </w:r>
          </w:p>
        </w:tc>
        <w:tc>
          <w:tcPr>
            <w:tcW w:w="647" w:type="pct"/>
            <w:tcBorders>
              <w:top w:val="single" w:sz="6" w:space="0" w:color="auto"/>
              <w:left w:val="single" w:sz="6" w:space="0" w:color="auto"/>
              <w:bottom w:val="single" w:sz="6" w:space="0" w:color="auto"/>
              <w:right w:val="single" w:sz="6" w:space="0" w:color="auto"/>
            </w:tcBorders>
            <w:vAlign w:val="center"/>
            <w:hideMark/>
          </w:tcPr>
          <w:p w14:paraId="117ABA01" w14:textId="77777777" w:rsidR="002640F1" w:rsidRPr="00323178" w:rsidRDefault="002640F1">
            <w:pPr>
              <w:spacing w:line="360" w:lineRule="auto"/>
              <w:rPr>
                <w:color w:val="000000"/>
                <w:sz w:val="24"/>
                <w:szCs w:val="24"/>
              </w:rPr>
            </w:pPr>
            <w:r w:rsidRPr="00323178">
              <w:rPr>
                <w:color w:val="000000"/>
                <w:sz w:val="24"/>
                <w:szCs w:val="24"/>
              </w:rPr>
              <w:t>1</w:t>
            </w:r>
          </w:p>
        </w:tc>
        <w:tc>
          <w:tcPr>
            <w:tcW w:w="1019" w:type="pct"/>
            <w:tcBorders>
              <w:top w:val="single" w:sz="6" w:space="0" w:color="auto"/>
              <w:left w:val="single" w:sz="6" w:space="0" w:color="auto"/>
              <w:bottom w:val="single" w:sz="6" w:space="0" w:color="auto"/>
              <w:right w:val="double" w:sz="4" w:space="0" w:color="auto"/>
            </w:tcBorders>
            <w:vAlign w:val="center"/>
            <w:hideMark/>
          </w:tcPr>
          <w:p w14:paraId="2C3E8265" w14:textId="77777777" w:rsidR="002640F1" w:rsidRPr="00323178" w:rsidRDefault="002640F1">
            <w:pPr>
              <w:spacing w:line="360" w:lineRule="auto"/>
              <w:rPr>
                <w:color w:val="000000"/>
                <w:sz w:val="24"/>
                <w:szCs w:val="24"/>
              </w:rPr>
            </w:pPr>
            <w:r w:rsidRPr="00323178">
              <w:rPr>
                <w:color w:val="000000"/>
                <w:sz w:val="24"/>
                <w:szCs w:val="24"/>
              </w:rPr>
              <w:t>0</w:t>
            </w:r>
          </w:p>
        </w:tc>
      </w:tr>
      <w:tr w:rsidR="002640F1" w:rsidRPr="00323178" w14:paraId="2FB08CF8" w14:textId="77777777" w:rsidTr="002640F1">
        <w:trPr>
          <w:jc w:val="center"/>
        </w:trPr>
        <w:tc>
          <w:tcPr>
            <w:tcW w:w="583" w:type="pct"/>
            <w:tcBorders>
              <w:top w:val="single" w:sz="6" w:space="0" w:color="auto"/>
              <w:left w:val="double" w:sz="4" w:space="0" w:color="auto"/>
              <w:bottom w:val="double" w:sz="4" w:space="0" w:color="auto"/>
              <w:right w:val="single" w:sz="6" w:space="0" w:color="auto"/>
            </w:tcBorders>
            <w:vAlign w:val="center"/>
            <w:hideMark/>
          </w:tcPr>
          <w:p w14:paraId="79A874C5" w14:textId="77777777" w:rsidR="002640F1" w:rsidRPr="00323178" w:rsidRDefault="002640F1">
            <w:pPr>
              <w:spacing w:line="360" w:lineRule="auto"/>
              <w:rPr>
                <w:color w:val="000000"/>
                <w:sz w:val="24"/>
                <w:szCs w:val="24"/>
              </w:rPr>
            </w:pPr>
            <w:r w:rsidRPr="00323178">
              <w:rPr>
                <w:rFonts w:hint="eastAsia"/>
                <w:color w:val="000000"/>
                <w:sz w:val="24"/>
                <w:szCs w:val="24"/>
              </w:rPr>
              <w:t>（</w:t>
            </w:r>
            <w:r w:rsidRPr="00323178">
              <w:rPr>
                <w:color w:val="000000"/>
                <w:sz w:val="24"/>
                <w:szCs w:val="24"/>
              </w:rPr>
              <w:t>3</w:t>
            </w:r>
            <w:r w:rsidRPr="00323178">
              <w:rPr>
                <w:rFonts w:hint="eastAsia"/>
                <w:color w:val="000000"/>
                <w:sz w:val="24"/>
                <w:szCs w:val="24"/>
              </w:rPr>
              <w:t>）</w:t>
            </w:r>
          </w:p>
        </w:tc>
        <w:tc>
          <w:tcPr>
            <w:tcW w:w="1456" w:type="pct"/>
            <w:tcBorders>
              <w:top w:val="single" w:sz="6" w:space="0" w:color="auto"/>
              <w:left w:val="single" w:sz="6" w:space="0" w:color="auto"/>
              <w:bottom w:val="double" w:sz="4" w:space="0" w:color="auto"/>
              <w:right w:val="single" w:sz="6" w:space="0" w:color="auto"/>
            </w:tcBorders>
            <w:vAlign w:val="center"/>
            <w:hideMark/>
          </w:tcPr>
          <w:p w14:paraId="4E949BFB" w14:textId="77777777" w:rsidR="002640F1" w:rsidRPr="00323178" w:rsidRDefault="002640F1">
            <w:pPr>
              <w:spacing w:line="360" w:lineRule="auto"/>
              <w:rPr>
                <w:color w:val="000000"/>
                <w:sz w:val="24"/>
                <w:szCs w:val="24"/>
              </w:rPr>
            </w:pPr>
            <w:r w:rsidRPr="00323178">
              <w:rPr>
                <w:rFonts w:hint="eastAsia"/>
                <w:color w:val="000000"/>
                <w:sz w:val="24"/>
                <w:szCs w:val="24"/>
              </w:rPr>
              <w:t>拥有外观设计专利证书</w:t>
            </w:r>
          </w:p>
        </w:tc>
        <w:tc>
          <w:tcPr>
            <w:tcW w:w="647" w:type="pct"/>
            <w:tcBorders>
              <w:top w:val="single" w:sz="6" w:space="0" w:color="auto"/>
              <w:left w:val="single" w:sz="6" w:space="0" w:color="auto"/>
              <w:bottom w:val="double" w:sz="4" w:space="0" w:color="auto"/>
              <w:right w:val="single" w:sz="6" w:space="0" w:color="auto"/>
            </w:tcBorders>
            <w:vAlign w:val="center"/>
            <w:hideMark/>
          </w:tcPr>
          <w:p w14:paraId="3630D41C" w14:textId="77777777" w:rsidR="002640F1" w:rsidRPr="00323178" w:rsidRDefault="002640F1">
            <w:pPr>
              <w:spacing w:line="360" w:lineRule="auto"/>
              <w:rPr>
                <w:color w:val="000000"/>
                <w:sz w:val="24"/>
                <w:szCs w:val="24"/>
              </w:rPr>
            </w:pPr>
            <w:r w:rsidRPr="00323178">
              <w:rPr>
                <w:color w:val="000000"/>
                <w:sz w:val="24"/>
                <w:szCs w:val="24"/>
              </w:rPr>
              <w:t>3</w:t>
            </w:r>
          </w:p>
        </w:tc>
        <w:tc>
          <w:tcPr>
            <w:tcW w:w="647" w:type="pct"/>
            <w:tcBorders>
              <w:top w:val="single" w:sz="6" w:space="0" w:color="auto"/>
              <w:left w:val="single" w:sz="6" w:space="0" w:color="auto"/>
              <w:bottom w:val="double" w:sz="4" w:space="0" w:color="auto"/>
              <w:right w:val="single" w:sz="6" w:space="0" w:color="auto"/>
            </w:tcBorders>
            <w:vAlign w:val="center"/>
            <w:hideMark/>
          </w:tcPr>
          <w:p w14:paraId="0A460D8B" w14:textId="77777777" w:rsidR="002640F1" w:rsidRPr="00323178" w:rsidRDefault="002640F1">
            <w:pPr>
              <w:spacing w:line="360" w:lineRule="auto"/>
              <w:rPr>
                <w:color w:val="000000"/>
                <w:sz w:val="24"/>
                <w:szCs w:val="24"/>
              </w:rPr>
            </w:pPr>
            <w:r w:rsidRPr="00323178">
              <w:rPr>
                <w:color w:val="000000"/>
                <w:sz w:val="24"/>
                <w:szCs w:val="24"/>
              </w:rPr>
              <w:t>2</w:t>
            </w:r>
          </w:p>
        </w:tc>
        <w:tc>
          <w:tcPr>
            <w:tcW w:w="647" w:type="pct"/>
            <w:tcBorders>
              <w:top w:val="single" w:sz="6" w:space="0" w:color="auto"/>
              <w:left w:val="single" w:sz="6" w:space="0" w:color="auto"/>
              <w:bottom w:val="double" w:sz="4" w:space="0" w:color="auto"/>
              <w:right w:val="single" w:sz="6" w:space="0" w:color="auto"/>
            </w:tcBorders>
            <w:vAlign w:val="center"/>
            <w:hideMark/>
          </w:tcPr>
          <w:p w14:paraId="3C823908" w14:textId="77777777" w:rsidR="002640F1" w:rsidRPr="00323178" w:rsidRDefault="002640F1">
            <w:pPr>
              <w:spacing w:line="360" w:lineRule="auto"/>
              <w:rPr>
                <w:color w:val="000000"/>
                <w:sz w:val="24"/>
                <w:szCs w:val="24"/>
              </w:rPr>
            </w:pPr>
            <w:r w:rsidRPr="00323178">
              <w:rPr>
                <w:color w:val="000000"/>
                <w:sz w:val="24"/>
                <w:szCs w:val="24"/>
              </w:rPr>
              <w:t>1</w:t>
            </w:r>
          </w:p>
        </w:tc>
        <w:tc>
          <w:tcPr>
            <w:tcW w:w="1019" w:type="pct"/>
            <w:tcBorders>
              <w:top w:val="single" w:sz="6" w:space="0" w:color="auto"/>
              <w:left w:val="single" w:sz="6" w:space="0" w:color="auto"/>
              <w:bottom w:val="double" w:sz="4" w:space="0" w:color="auto"/>
              <w:right w:val="double" w:sz="4" w:space="0" w:color="auto"/>
            </w:tcBorders>
            <w:vAlign w:val="center"/>
            <w:hideMark/>
          </w:tcPr>
          <w:p w14:paraId="6AD2AFD6" w14:textId="77777777" w:rsidR="002640F1" w:rsidRPr="00323178" w:rsidRDefault="002640F1">
            <w:pPr>
              <w:spacing w:line="360" w:lineRule="auto"/>
              <w:rPr>
                <w:color w:val="000000"/>
                <w:sz w:val="24"/>
                <w:szCs w:val="24"/>
              </w:rPr>
            </w:pPr>
            <w:r w:rsidRPr="00323178">
              <w:rPr>
                <w:color w:val="000000"/>
                <w:sz w:val="24"/>
                <w:szCs w:val="24"/>
              </w:rPr>
              <w:t>0</w:t>
            </w:r>
          </w:p>
        </w:tc>
      </w:tr>
    </w:tbl>
    <w:p w14:paraId="231CD30C" w14:textId="30E52358" w:rsidR="002640F1" w:rsidRPr="00323178" w:rsidRDefault="002640F1" w:rsidP="00323178">
      <w:pPr>
        <w:spacing w:line="360" w:lineRule="auto"/>
        <w:ind w:firstLineChars="200" w:firstLine="480"/>
        <w:rPr>
          <w:color w:val="000000"/>
          <w:sz w:val="24"/>
          <w:szCs w:val="24"/>
        </w:rPr>
      </w:pPr>
      <w:r w:rsidRPr="00323178">
        <w:rPr>
          <w:rFonts w:hint="eastAsia"/>
          <w:color w:val="000000"/>
          <w:sz w:val="24"/>
          <w:szCs w:val="24"/>
        </w:rPr>
        <w:t>（</w:t>
      </w:r>
      <w:r w:rsidRPr="00323178">
        <w:rPr>
          <w:color w:val="000000"/>
          <w:sz w:val="24"/>
          <w:szCs w:val="24"/>
        </w:rPr>
        <w:t>2</w:t>
      </w:r>
      <w:r w:rsidRPr="00323178">
        <w:rPr>
          <w:rFonts w:hint="eastAsia"/>
          <w:color w:val="000000"/>
          <w:sz w:val="24"/>
          <w:szCs w:val="24"/>
        </w:rPr>
        <w:t>）、申请专利，以拥有专利申请受理通知书为准</w:t>
      </w:r>
      <w:r w:rsidR="00AB694D" w:rsidRPr="00323178">
        <w:rPr>
          <w:rFonts w:hint="eastAsia"/>
          <w:color w:val="000000"/>
          <w:sz w:val="24"/>
          <w:szCs w:val="24"/>
        </w:rPr>
        <w:t>，</w:t>
      </w:r>
      <w:r w:rsidR="000C3BF4" w:rsidRPr="00323178">
        <w:rPr>
          <w:rFonts w:hint="eastAsia"/>
          <w:color w:val="000000"/>
          <w:sz w:val="24"/>
          <w:szCs w:val="24"/>
        </w:rPr>
        <w:t>申请人为上海电力大学</w:t>
      </w:r>
      <w:r w:rsidRPr="00323178">
        <w:rPr>
          <w:rFonts w:hint="eastAsia"/>
          <w:color w:val="000000"/>
          <w:sz w:val="24"/>
          <w:szCs w:val="24"/>
        </w:rPr>
        <w:t>（单位：分）</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211"/>
        <w:gridCol w:w="3027"/>
        <w:gridCol w:w="1346"/>
        <w:gridCol w:w="1346"/>
        <w:gridCol w:w="1346"/>
      </w:tblGrid>
      <w:tr w:rsidR="002640F1" w:rsidRPr="00323178" w14:paraId="28D0FC05" w14:textId="77777777" w:rsidTr="002640F1">
        <w:tc>
          <w:tcPr>
            <w:tcW w:w="732" w:type="pct"/>
            <w:tcBorders>
              <w:top w:val="double" w:sz="4" w:space="0" w:color="auto"/>
              <w:left w:val="double" w:sz="4" w:space="0" w:color="auto"/>
              <w:bottom w:val="single" w:sz="6" w:space="0" w:color="auto"/>
              <w:right w:val="single" w:sz="6" w:space="0" w:color="auto"/>
            </w:tcBorders>
            <w:vAlign w:val="center"/>
            <w:hideMark/>
          </w:tcPr>
          <w:p w14:paraId="23D93BBE" w14:textId="77777777" w:rsidR="002640F1" w:rsidRPr="00323178" w:rsidRDefault="002640F1">
            <w:pPr>
              <w:spacing w:line="360" w:lineRule="auto"/>
              <w:rPr>
                <w:color w:val="000000"/>
                <w:sz w:val="24"/>
                <w:szCs w:val="24"/>
              </w:rPr>
            </w:pPr>
            <w:r w:rsidRPr="00323178">
              <w:rPr>
                <w:rFonts w:hint="eastAsia"/>
                <w:color w:val="000000"/>
                <w:sz w:val="24"/>
                <w:szCs w:val="24"/>
              </w:rPr>
              <w:t>序号</w:t>
            </w:r>
          </w:p>
        </w:tc>
        <w:tc>
          <w:tcPr>
            <w:tcW w:w="1829" w:type="pct"/>
            <w:tcBorders>
              <w:top w:val="double" w:sz="4" w:space="0" w:color="auto"/>
              <w:left w:val="single" w:sz="6" w:space="0" w:color="auto"/>
              <w:bottom w:val="single" w:sz="6" w:space="0" w:color="auto"/>
              <w:right w:val="single" w:sz="6" w:space="0" w:color="auto"/>
            </w:tcBorders>
            <w:vAlign w:val="center"/>
            <w:hideMark/>
          </w:tcPr>
          <w:p w14:paraId="5FD5AD55" w14:textId="77777777" w:rsidR="002640F1" w:rsidRPr="00323178" w:rsidRDefault="002640F1">
            <w:pPr>
              <w:spacing w:line="360" w:lineRule="auto"/>
              <w:rPr>
                <w:color w:val="000000"/>
                <w:sz w:val="24"/>
                <w:szCs w:val="24"/>
              </w:rPr>
            </w:pPr>
            <w:r w:rsidRPr="00323178">
              <w:rPr>
                <w:rFonts w:hint="eastAsia"/>
                <w:color w:val="000000"/>
                <w:sz w:val="24"/>
                <w:szCs w:val="24"/>
              </w:rPr>
              <w:t>专利类型</w:t>
            </w:r>
          </w:p>
        </w:tc>
        <w:tc>
          <w:tcPr>
            <w:tcW w:w="813" w:type="pct"/>
            <w:tcBorders>
              <w:top w:val="double" w:sz="4" w:space="0" w:color="auto"/>
              <w:left w:val="single" w:sz="6" w:space="0" w:color="auto"/>
              <w:bottom w:val="single" w:sz="6" w:space="0" w:color="auto"/>
              <w:right w:val="single" w:sz="6" w:space="0" w:color="auto"/>
            </w:tcBorders>
            <w:vAlign w:val="center"/>
            <w:hideMark/>
          </w:tcPr>
          <w:p w14:paraId="23677065" w14:textId="77777777" w:rsidR="002640F1" w:rsidRPr="00323178" w:rsidRDefault="002640F1">
            <w:pPr>
              <w:spacing w:line="360" w:lineRule="auto"/>
              <w:rPr>
                <w:color w:val="000000"/>
                <w:sz w:val="24"/>
                <w:szCs w:val="24"/>
              </w:rPr>
            </w:pPr>
            <w:r w:rsidRPr="00323178">
              <w:rPr>
                <w:rFonts w:hint="eastAsia"/>
                <w:color w:val="000000"/>
                <w:sz w:val="24"/>
                <w:szCs w:val="24"/>
              </w:rPr>
              <w:t>第一作者</w:t>
            </w:r>
          </w:p>
        </w:tc>
        <w:tc>
          <w:tcPr>
            <w:tcW w:w="813" w:type="pct"/>
            <w:tcBorders>
              <w:top w:val="double" w:sz="4" w:space="0" w:color="auto"/>
              <w:left w:val="single" w:sz="6" w:space="0" w:color="auto"/>
              <w:bottom w:val="single" w:sz="6" w:space="0" w:color="auto"/>
              <w:right w:val="single" w:sz="6" w:space="0" w:color="auto"/>
            </w:tcBorders>
            <w:vAlign w:val="center"/>
            <w:hideMark/>
          </w:tcPr>
          <w:p w14:paraId="524F965A" w14:textId="77777777" w:rsidR="002640F1" w:rsidRPr="00323178" w:rsidRDefault="002640F1">
            <w:pPr>
              <w:spacing w:line="360" w:lineRule="auto"/>
              <w:rPr>
                <w:color w:val="000000"/>
                <w:sz w:val="24"/>
                <w:szCs w:val="24"/>
              </w:rPr>
            </w:pPr>
            <w:r w:rsidRPr="00323178">
              <w:rPr>
                <w:rFonts w:hint="eastAsia"/>
                <w:color w:val="000000"/>
                <w:sz w:val="24"/>
                <w:szCs w:val="24"/>
              </w:rPr>
              <w:t>第二作者</w:t>
            </w:r>
          </w:p>
        </w:tc>
        <w:tc>
          <w:tcPr>
            <w:tcW w:w="813" w:type="pct"/>
            <w:tcBorders>
              <w:top w:val="double" w:sz="4" w:space="0" w:color="auto"/>
              <w:left w:val="single" w:sz="6" w:space="0" w:color="auto"/>
              <w:bottom w:val="single" w:sz="6" w:space="0" w:color="auto"/>
              <w:right w:val="double" w:sz="4" w:space="0" w:color="auto"/>
            </w:tcBorders>
            <w:vAlign w:val="center"/>
            <w:hideMark/>
          </w:tcPr>
          <w:p w14:paraId="5247D55C" w14:textId="77777777" w:rsidR="002640F1" w:rsidRPr="00323178" w:rsidRDefault="002640F1">
            <w:pPr>
              <w:spacing w:line="360" w:lineRule="auto"/>
              <w:rPr>
                <w:color w:val="000000"/>
                <w:sz w:val="24"/>
                <w:szCs w:val="24"/>
              </w:rPr>
            </w:pPr>
            <w:r w:rsidRPr="00323178">
              <w:rPr>
                <w:rFonts w:hint="eastAsia"/>
                <w:color w:val="000000"/>
                <w:sz w:val="24"/>
                <w:szCs w:val="24"/>
              </w:rPr>
              <w:t>第三作者</w:t>
            </w:r>
          </w:p>
        </w:tc>
      </w:tr>
      <w:tr w:rsidR="002640F1" w:rsidRPr="00323178" w14:paraId="36E3A200" w14:textId="77777777" w:rsidTr="002640F1">
        <w:tc>
          <w:tcPr>
            <w:tcW w:w="732" w:type="pct"/>
            <w:tcBorders>
              <w:top w:val="single" w:sz="6" w:space="0" w:color="auto"/>
              <w:left w:val="double" w:sz="4" w:space="0" w:color="auto"/>
              <w:bottom w:val="single" w:sz="6" w:space="0" w:color="auto"/>
              <w:right w:val="single" w:sz="6" w:space="0" w:color="auto"/>
            </w:tcBorders>
            <w:vAlign w:val="center"/>
            <w:hideMark/>
          </w:tcPr>
          <w:p w14:paraId="74611E3C" w14:textId="77777777" w:rsidR="002640F1" w:rsidRPr="00323178" w:rsidRDefault="002640F1">
            <w:pPr>
              <w:spacing w:line="360" w:lineRule="auto"/>
              <w:rPr>
                <w:color w:val="000000"/>
                <w:sz w:val="24"/>
                <w:szCs w:val="24"/>
              </w:rPr>
            </w:pPr>
            <w:r w:rsidRPr="00323178">
              <w:rPr>
                <w:rFonts w:hint="eastAsia"/>
                <w:color w:val="000000"/>
                <w:sz w:val="24"/>
                <w:szCs w:val="24"/>
              </w:rPr>
              <w:t>（</w:t>
            </w:r>
            <w:r w:rsidRPr="00323178">
              <w:rPr>
                <w:color w:val="000000"/>
                <w:sz w:val="24"/>
                <w:szCs w:val="24"/>
              </w:rPr>
              <w:t>1</w:t>
            </w:r>
            <w:r w:rsidRPr="00323178">
              <w:rPr>
                <w:rFonts w:hint="eastAsia"/>
                <w:color w:val="000000"/>
                <w:sz w:val="24"/>
                <w:szCs w:val="24"/>
              </w:rPr>
              <w:t>）</w:t>
            </w:r>
          </w:p>
        </w:tc>
        <w:tc>
          <w:tcPr>
            <w:tcW w:w="1829" w:type="pct"/>
            <w:tcBorders>
              <w:top w:val="single" w:sz="6" w:space="0" w:color="auto"/>
              <w:left w:val="single" w:sz="6" w:space="0" w:color="auto"/>
              <w:bottom w:val="single" w:sz="6" w:space="0" w:color="auto"/>
              <w:right w:val="single" w:sz="6" w:space="0" w:color="auto"/>
            </w:tcBorders>
            <w:vAlign w:val="center"/>
            <w:hideMark/>
          </w:tcPr>
          <w:p w14:paraId="4CD1DC82" w14:textId="77777777" w:rsidR="002640F1" w:rsidRPr="00323178" w:rsidRDefault="002640F1">
            <w:pPr>
              <w:spacing w:line="360" w:lineRule="auto"/>
              <w:rPr>
                <w:color w:val="000000"/>
                <w:sz w:val="24"/>
                <w:szCs w:val="24"/>
              </w:rPr>
            </w:pPr>
            <w:r w:rsidRPr="00323178">
              <w:rPr>
                <w:rFonts w:hint="eastAsia"/>
                <w:color w:val="000000"/>
                <w:sz w:val="24"/>
                <w:szCs w:val="24"/>
              </w:rPr>
              <w:t>申请发明专利</w:t>
            </w:r>
          </w:p>
        </w:tc>
        <w:tc>
          <w:tcPr>
            <w:tcW w:w="813" w:type="pct"/>
            <w:tcBorders>
              <w:top w:val="single" w:sz="6" w:space="0" w:color="auto"/>
              <w:left w:val="single" w:sz="6" w:space="0" w:color="auto"/>
              <w:bottom w:val="single" w:sz="6" w:space="0" w:color="auto"/>
              <w:right w:val="single" w:sz="6" w:space="0" w:color="auto"/>
            </w:tcBorders>
            <w:vAlign w:val="center"/>
            <w:hideMark/>
          </w:tcPr>
          <w:p w14:paraId="2A0532AE" w14:textId="77777777" w:rsidR="002640F1" w:rsidRPr="00323178" w:rsidRDefault="002640F1">
            <w:pPr>
              <w:spacing w:line="360" w:lineRule="auto"/>
              <w:rPr>
                <w:color w:val="000000"/>
                <w:sz w:val="24"/>
                <w:szCs w:val="24"/>
              </w:rPr>
            </w:pPr>
            <w:r w:rsidRPr="00323178">
              <w:rPr>
                <w:color w:val="000000"/>
                <w:sz w:val="24"/>
                <w:szCs w:val="24"/>
              </w:rPr>
              <w:t>5</w:t>
            </w:r>
          </w:p>
        </w:tc>
        <w:tc>
          <w:tcPr>
            <w:tcW w:w="813" w:type="pct"/>
            <w:tcBorders>
              <w:top w:val="single" w:sz="6" w:space="0" w:color="auto"/>
              <w:left w:val="single" w:sz="6" w:space="0" w:color="auto"/>
              <w:bottom w:val="single" w:sz="6" w:space="0" w:color="auto"/>
              <w:right w:val="single" w:sz="6" w:space="0" w:color="auto"/>
            </w:tcBorders>
            <w:vAlign w:val="center"/>
            <w:hideMark/>
          </w:tcPr>
          <w:p w14:paraId="247613AE" w14:textId="77777777" w:rsidR="002640F1" w:rsidRPr="00323178" w:rsidRDefault="002640F1">
            <w:pPr>
              <w:spacing w:line="360" w:lineRule="auto"/>
              <w:rPr>
                <w:color w:val="000000"/>
                <w:sz w:val="24"/>
                <w:szCs w:val="24"/>
              </w:rPr>
            </w:pPr>
            <w:r w:rsidRPr="00323178">
              <w:rPr>
                <w:color w:val="000000"/>
                <w:sz w:val="24"/>
                <w:szCs w:val="24"/>
              </w:rPr>
              <w:t>0</w:t>
            </w:r>
          </w:p>
        </w:tc>
        <w:tc>
          <w:tcPr>
            <w:tcW w:w="813" w:type="pct"/>
            <w:tcBorders>
              <w:top w:val="single" w:sz="6" w:space="0" w:color="auto"/>
              <w:left w:val="single" w:sz="6" w:space="0" w:color="auto"/>
              <w:bottom w:val="single" w:sz="6" w:space="0" w:color="auto"/>
              <w:right w:val="double" w:sz="4" w:space="0" w:color="auto"/>
            </w:tcBorders>
            <w:vAlign w:val="center"/>
            <w:hideMark/>
          </w:tcPr>
          <w:p w14:paraId="60DDC536" w14:textId="77777777" w:rsidR="002640F1" w:rsidRPr="00323178" w:rsidRDefault="002640F1">
            <w:pPr>
              <w:spacing w:line="360" w:lineRule="auto"/>
              <w:rPr>
                <w:color w:val="000000"/>
                <w:sz w:val="24"/>
                <w:szCs w:val="24"/>
              </w:rPr>
            </w:pPr>
            <w:r w:rsidRPr="00323178">
              <w:rPr>
                <w:color w:val="000000"/>
                <w:sz w:val="24"/>
                <w:szCs w:val="24"/>
              </w:rPr>
              <w:t>0</w:t>
            </w:r>
          </w:p>
        </w:tc>
      </w:tr>
      <w:tr w:rsidR="002640F1" w:rsidRPr="00323178" w14:paraId="4DF2D6B2" w14:textId="77777777" w:rsidTr="002640F1">
        <w:tc>
          <w:tcPr>
            <w:tcW w:w="732" w:type="pct"/>
            <w:tcBorders>
              <w:top w:val="single" w:sz="6" w:space="0" w:color="auto"/>
              <w:left w:val="double" w:sz="4" w:space="0" w:color="auto"/>
              <w:bottom w:val="single" w:sz="6" w:space="0" w:color="auto"/>
              <w:right w:val="single" w:sz="6" w:space="0" w:color="auto"/>
            </w:tcBorders>
            <w:vAlign w:val="center"/>
            <w:hideMark/>
          </w:tcPr>
          <w:p w14:paraId="55CABDBB" w14:textId="77777777" w:rsidR="002640F1" w:rsidRPr="00323178" w:rsidRDefault="002640F1">
            <w:pPr>
              <w:spacing w:line="360" w:lineRule="auto"/>
              <w:rPr>
                <w:color w:val="000000"/>
                <w:sz w:val="24"/>
                <w:szCs w:val="24"/>
              </w:rPr>
            </w:pPr>
            <w:r w:rsidRPr="00323178">
              <w:rPr>
                <w:rFonts w:hint="eastAsia"/>
                <w:color w:val="000000"/>
                <w:sz w:val="24"/>
                <w:szCs w:val="24"/>
              </w:rPr>
              <w:t>（</w:t>
            </w:r>
            <w:r w:rsidRPr="00323178">
              <w:rPr>
                <w:color w:val="000000"/>
                <w:sz w:val="24"/>
                <w:szCs w:val="24"/>
              </w:rPr>
              <w:t>2</w:t>
            </w:r>
            <w:r w:rsidRPr="00323178">
              <w:rPr>
                <w:rFonts w:hint="eastAsia"/>
                <w:color w:val="000000"/>
                <w:sz w:val="24"/>
                <w:szCs w:val="24"/>
              </w:rPr>
              <w:t>）</w:t>
            </w:r>
          </w:p>
        </w:tc>
        <w:tc>
          <w:tcPr>
            <w:tcW w:w="1829" w:type="pct"/>
            <w:tcBorders>
              <w:top w:val="single" w:sz="6" w:space="0" w:color="auto"/>
              <w:left w:val="single" w:sz="6" w:space="0" w:color="auto"/>
              <w:bottom w:val="single" w:sz="6" w:space="0" w:color="auto"/>
              <w:right w:val="single" w:sz="6" w:space="0" w:color="auto"/>
            </w:tcBorders>
            <w:vAlign w:val="center"/>
            <w:hideMark/>
          </w:tcPr>
          <w:p w14:paraId="5DDD7FB4" w14:textId="77777777" w:rsidR="002640F1" w:rsidRPr="00323178" w:rsidRDefault="002640F1">
            <w:pPr>
              <w:spacing w:line="360" w:lineRule="auto"/>
              <w:rPr>
                <w:color w:val="000000"/>
                <w:sz w:val="24"/>
                <w:szCs w:val="24"/>
              </w:rPr>
            </w:pPr>
            <w:r w:rsidRPr="00323178">
              <w:rPr>
                <w:rFonts w:hint="eastAsia"/>
                <w:color w:val="000000"/>
                <w:sz w:val="24"/>
                <w:szCs w:val="24"/>
              </w:rPr>
              <w:t>申请实用新型专利</w:t>
            </w:r>
          </w:p>
        </w:tc>
        <w:tc>
          <w:tcPr>
            <w:tcW w:w="813" w:type="pct"/>
            <w:tcBorders>
              <w:top w:val="single" w:sz="6" w:space="0" w:color="auto"/>
              <w:left w:val="single" w:sz="6" w:space="0" w:color="auto"/>
              <w:bottom w:val="single" w:sz="6" w:space="0" w:color="auto"/>
              <w:right w:val="single" w:sz="6" w:space="0" w:color="auto"/>
            </w:tcBorders>
            <w:vAlign w:val="center"/>
            <w:hideMark/>
          </w:tcPr>
          <w:p w14:paraId="15791541" w14:textId="77777777" w:rsidR="002640F1" w:rsidRPr="00323178" w:rsidRDefault="002640F1">
            <w:pPr>
              <w:spacing w:line="360" w:lineRule="auto"/>
              <w:rPr>
                <w:color w:val="000000"/>
                <w:sz w:val="24"/>
                <w:szCs w:val="24"/>
              </w:rPr>
            </w:pPr>
            <w:r w:rsidRPr="00323178">
              <w:rPr>
                <w:color w:val="000000"/>
                <w:sz w:val="24"/>
                <w:szCs w:val="24"/>
              </w:rPr>
              <w:t>2</w:t>
            </w:r>
          </w:p>
        </w:tc>
        <w:tc>
          <w:tcPr>
            <w:tcW w:w="813" w:type="pct"/>
            <w:tcBorders>
              <w:top w:val="single" w:sz="6" w:space="0" w:color="auto"/>
              <w:left w:val="single" w:sz="6" w:space="0" w:color="auto"/>
              <w:bottom w:val="single" w:sz="6" w:space="0" w:color="auto"/>
              <w:right w:val="single" w:sz="6" w:space="0" w:color="auto"/>
            </w:tcBorders>
            <w:vAlign w:val="center"/>
            <w:hideMark/>
          </w:tcPr>
          <w:p w14:paraId="61311190" w14:textId="77777777" w:rsidR="002640F1" w:rsidRPr="00323178" w:rsidRDefault="002640F1">
            <w:pPr>
              <w:spacing w:line="360" w:lineRule="auto"/>
              <w:rPr>
                <w:color w:val="000000"/>
                <w:sz w:val="24"/>
                <w:szCs w:val="24"/>
              </w:rPr>
            </w:pPr>
            <w:r w:rsidRPr="00323178">
              <w:rPr>
                <w:color w:val="000000"/>
                <w:sz w:val="24"/>
                <w:szCs w:val="24"/>
              </w:rPr>
              <w:t>0</w:t>
            </w:r>
          </w:p>
        </w:tc>
        <w:tc>
          <w:tcPr>
            <w:tcW w:w="813" w:type="pct"/>
            <w:tcBorders>
              <w:top w:val="single" w:sz="6" w:space="0" w:color="auto"/>
              <w:left w:val="single" w:sz="6" w:space="0" w:color="auto"/>
              <w:bottom w:val="single" w:sz="6" w:space="0" w:color="auto"/>
              <w:right w:val="double" w:sz="4" w:space="0" w:color="auto"/>
            </w:tcBorders>
            <w:vAlign w:val="center"/>
            <w:hideMark/>
          </w:tcPr>
          <w:p w14:paraId="327BAEEF" w14:textId="77777777" w:rsidR="002640F1" w:rsidRPr="00323178" w:rsidRDefault="002640F1">
            <w:pPr>
              <w:spacing w:line="360" w:lineRule="auto"/>
              <w:rPr>
                <w:color w:val="000000"/>
                <w:sz w:val="24"/>
                <w:szCs w:val="24"/>
              </w:rPr>
            </w:pPr>
            <w:r w:rsidRPr="00323178">
              <w:rPr>
                <w:color w:val="000000"/>
                <w:sz w:val="24"/>
                <w:szCs w:val="24"/>
              </w:rPr>
              <w:t>0</w:t>
            </w:r>
          </w:p>
        </w:tc>
      </w:tr>
      <w:tr w:rsidR="002640F1" w:rsidRPr="00323178" w14:paraId="4BE5AE32" w14:textId="77777777" w:rsidTr="002640F1">
        <w:tc>
          <w:tcPr>
            <w:tcW w:w="732" w:type="pct"/>
            <w:tcBorders>
              <w:top w:val="single" w:sz="6" w:space="0" w:color="auto"/>
              <w:left w:val="double" w:sz="4" w:space="0" w:color="auto"/>
              <w:bottom w:val="double" w:sz="4" w:space="0" w:color="auto"/>
              <w:right w:val="single" w:sz="6" w:space="0" w:color="auto"/>
            </w:tcBorders>
            <w:vAlign w:val="center"/>
            <w:hideMark/>
          </w:tcPr>
          <w:p w14:paraId="78235CA0" w14:textId="77777777" w:rsidR="002640F1" w:rsidRPr="00323178" w:rsidRDefault="002640F1">
            <w:pPr>
              <w:spacing w:line="360" w:lineRule="auto"/>
              <w:rPr>
                <w:color w:val="000000"/>
                <w:sz w:val="24"/>
                <w:szCs w:val="24"/>
              </w:rPr>
            </w:pPr>
            <w:r w:rsidRPr="00323178">
              <w:rPr>
                <w:rFonts w:hint="eastAsia"/>
                <w:color w:val="000000"/>
                <w:sz w:val="24"/>
                <w:szCs w:val="24"/>
              </w:rPr>
              <w:t>（</w:t>
            </w:r>
            <w:r w:rsidRPr="00323178">
              <w:rPr>
                <w:color w:val="000000"/>
                <w:sz w:val="24"/>
                <w:szCs w:val="24"/>
              </w:rPr>
              <w:t>3</w:t>
            </w:r>
            <w:r w:rsidRPr="00323178">
              <w:rPr>
                <w:rFonts w:hint="eastAsia"/>
                <w:color w:val="000000"/>
                <w:sz w:val="24"/>
                <w:szCs w:val="24"/>
              </w:rPr>
              <w:t>）</w:t>
            </w:r>
          </w:p>
        </w:tc>
        <w:tc>
          <w:tcPr>
            <w:tcW w:w="1829" w:type="pct"/>
            <w:tcBorders>
              <w:top w:val="single" w:sz="6" w:space="0" w:color="auto"/>
              <w:left w:val="single" w:sz="6" w:space="0" w:color="auto"/>
              <w:bottom w:val="double" w:sz="4" w:space="0" w:color="auto"/>
              <w:right w:val="single" w:sz="6" w:space="0" w:color="auto"/>
            </w:tcBorders>
            <w:vAlign w:val="center"/>
            <w:hideMark/>
          </w:tcPr>
          <w:p w14:paraId="7FA570E3" w14:textId="77777777" w:rsidR="002640F1" w:rsidRPr="00323178" w:rsidRDefault="002640F1">
            <w:pPr>
              <w:spacing w:line="360" w:lineRule="auto"/>
              <w:rPr>
                <w:color w:val="000000"/>
                <w:sz w:val="24"/>
                <w:szCs w:val="24"/>
              </w:rPr>
            </w:pPr>
            <w:r w:rsidRPr="00323178">
              <w:rPr>
                <w:rFonts w:hint="eastAsia"/>
                <w:color w:val="000000"/>
                <w:sz w:val="24"/>
                <w:szCs w:val="24"/>
              </w:rPr>
              <w:t>申请外观设计专利</w:t>
            </w:r>
          </w:p>
        </w:tc>
        <w:tc>
          <w:tcPr>
            <w:tcW w:w="813" w:type="pct"/>
            <w:tcBorders>
              <w:top w:val="single" w:sz="6" w:space="0" w:color="auto"/>
              <w:left w:val="single" w:sz="6" w:space="0" w:color="auto"/>
              <w:bottom w:val="double" w:sz="4" w:space="0" w:color="auto"/>
              <w:right w:val="single" w:sz="6" w:space="0" w:color="auto"/>
            </w:tcBorders>
            <w:vAlign w:val="center"/>
            <w:hideMark/>
          </w:tcPr>
          <w:p w14:paraId="08E8C3F5" w14:textId="77777777" w:rsidR="002640F1" w:rsidRPr="00323178" w:rsidRDefault="002640F1">
            <w:pPr>
              <w:spacing w:line="360" w:lineRule="auto"/>
              <w:rPr>
                <w:color w:val="000000"/>
                <w:sz w:val="24"/>
                <w:szCs w:val="24"/>
              </w:rPr>
            </w:pPr>
            <w:r w:rsidRPr="00323178">
              <w:rPr>
                <w:color w:val="000000"/>
                <w:sz w:val="24"/>
                <w:szCs w:val="24"/>
              </w:rPr>
              <w:t>1</w:t>
            </w:r>
          </w:p>
        </w:tc>
        <w:tc>
          <w:tcPr>
            <w:tcW w:w="813" w:type="pct"/>
            <w:tcBorders>
              <w:top w:val="single" w:sz="6" w:space="0" w:color="auto"/>
              <w:left w:val="single" w:sz="6" w:space="0" w:color="auto"/>
              <w:bottom w:val="double" w:sz="4" w:space="0" w:color="auto"/>
              <w:right w:val="single" w:sz="6" w:space="0" w:color="auto"/>
            </w:tcBorders>
            <w:vAlign w:val="center"/>
            <w:hideMark/>
          </w:tcPr>
          <w:p w14:paraId="64B23B7C" w14:textId="77777777" w:rsidR="002640F1" w:rsidRPr="00323178" w:rsidRDefault="002640F1">
            <w:pPr>
              <w:spacing w:line="360" w:lineRule="auto"/>
              <w:rPr>
                <w:color w:val="000000"/>
                <w:sz w:val="24"/>
                <w:szCs w:val="24"/>
              </w:rPr>
            </w:pPr>
            <w:r w:rsidRPr="00323178">
              <w:rPr>
                <w:color w:val="000000"/>
                <w:sz w:val="24"/>
                <w:szCs w:val="24"/>
              </w:rPr>
              <w:t>0</w:t>
            </w:r>
          </w:p>
        </w:tc>
        <w:tc>
          <w:tcPr>
            <w:tcW w:w="813" w:type="pct"/>
            <w:tcBorders>
              <w:top w:val="single" w:sz="6" w:space="0" w:color="auto"/>
              <w:left w:val="single" w:sz="6" w:space="0" w:color="auto"/>
              <w:bottom w:val="double" w:sz="4" w:space="0" w:color="auto"/>
              <w:right w:val="double" w:sz="4" w:space="0" w:color="auto"/>
            </w:tcBorders>
            <w:vAlign w:val="center"/>
            <w:hideMark/>
          </w:tcPr>
          <w:p w14:paraId="24A0E7B4" w14:textId="77777777" w:rsidR="002640F1" w:rsidRPr="00323178" w:rsidRDefault="002640F1">
            <w:pPr>
              <w:spacing w:line="360" w:lineRule="auto"/>
              <w:rPr>
                <w:color w:val="000000"/>
                <w:sz w:val="24"/>
                <w:szCs w:val="24"/>
              </w:rPr>
            </w:pPr>
            <w:r w:rsidRPr="00323178">
              <w:rPr>
                <w:color w:val="000000"/>
                <w:sz w:val="24"/>
                <w:szCs w:val="24"/>
              </w:rPr>
              <w:t>0</w:t>
            </w:r>
          </w:p>
        </w:tc>
      </w:tr>
    </w:tbl>
    <w:p w14:paraId="45588AC8" w14:textId="77777777" w:rsidR="002640F1" w:rsidRPr="00323178" w:rsidRDefault="002640F1" w:rsidP="002640F1">
      <w:pPr>
        <w:numPr>
          <w:ilvl w:val="0"/>
          <w:numId w:val="1"/>
        </w:numPr>
        <w:spacing w:line="360" w:lineRule="auto"/>
        <w:rPr>
          <w:color w:val="000000"/>
          <w:sz w:val="24"/>
          <w:szCs w:val="24"/>
        </w:rPr>
      </w:pPr>
      <w:r w:rsidRPr="00323178">
        <w:rPr>
          <w:rFonts w:hint="eastAsia"/>
          <w:color w:val="000000"/>
          <w:sz w:val="24"/>
          <w:szCs w:val="24"/>
        </w:rPr>
        <w:t>同一项专利，只</w:t>
      </w:r>
      <w:proofErr w:type="gramStart"/>
      <w:r w:rsidRPr="00323178">
        <w:rPr>
          <w:rFonts w:hint="eastAsia"/>
          <w:color w:val="000000"/>
          <w:sz w:val="24"/>
          <w:szCs w:val="24"/>
        </w:rPr>
        <w:t>计最高</w:t>
      </w:r>
      <w:proofErr w:type="gramEnd"/>
      <w:r w:rsidRPr="00323178">
        <w:rPr>
          <w:rFonts w:hint="eastAsia"/>
          <w:color w:val="000000"/>
          <w:sz w:val="24"/>
          <w:szCs w:val="24"/>
        </w:rPr>
        <w:t>分，不能重复计分。</w:t>
      </w:r>
    </w:p>
    <w:p w14:paraId="70D0F398" w14:textId="38BA24C2" w:rsidR="002640F1" w:rsidRPr="00323178" w:rsidRDefault="002640F1" w:rsidP="002640F1">
      <w:pPr>
        <w:numPr>
          <w:ilvl w:val="0"/>
          <w:numId w:val="1"/>
        </w:numPr>
        <w:rPr>
          <w:color w:val="000000"/>
          <w:sz w:val="24"/>
          <w:szCs w:val="24"/>
        </w:rPr>
      </w:pPr>
      <w:r w:rsidRPr="00323178">
        <w:rPr>
          <w:rFonts w:hint="eastAsia"/>
          <w:color w:val="000000"/>
          <w:sz w:val="24"/>
          <w:szCs w:val="24"/>
        </w:rPr>
        <w:t>除指导教师之外的排名。</w:t>
      </w:r>
    </w:p>
    <w:p w14:paraId="41539ACB" w14:textId="77777777" w:rsidR="00AB694D" w:rsidRPr="00323178" w:rsidRDefault="00AB694D" w:rsidP="000B34F1">
      <w:pPr>
        <w:ind w:left="228"/>
        <w:rPr>
          <w:color w:val="000000"/>
          <w:sz w:val="24"/>
          <w:szCs w:val="24"/>
        </w:rPr>
      </w:pPr>
    </w:p>
    <w:p w14:paraId="3DA61E38" w14:textId="7F0073F4" w:rsidR="000B34F1" w:rsidRPr="00323178" w:rsidRDefault="000B34F1" w:rsidP="00323178">
      <w:pPr>
        <w:spacing w:line="360" w:lineRule="auto"/>
        <w:ind w:firstLineChars="200" w:firstLine="480"/>
        <w:rPr>
          <w:color w:val="000000"/>
          <w:sz w:val="24"/>
          <w:szCs w:val="24"/>
        </w:rPr>
      </w:pPr>
      <w:r w:rsidRPr="00323178">
        <w:rPr>
          <w:rFonts w:hint="eastAsia"/>
          <w:color w:val="000000"/>
          <w:sz w:val="24"/>
          <w:szCs w:val="24"/>
        </w:rPr>
        <w:t>（</w:t>
      </w:r>
      <w:r w:rsidR="00AB694D" w:rsidRPr="00323178">
        <w:rPr>
          <w:color w:val="000000"/>
          <w:sz w:val="24"/>
          <w:szCs w:val="24"/>
        </w:rPr>
        <w:t>3</w:t>
      </w:r>
      <w:r w:rsidRPr="00323178">
        <w:rPr>
          <w:rFonts w:hint="eastAsia"/>
          <w:color w:val="000000"/>
          <w:sz w:val="24"/>
          <w:szCs w:val="24"/>
        </w:rPr>
        <w:t>）、软件著作权登记</w:t>
      </w:r>
      <w:r w:rsidR="00AB694D" w:rsidRPr="00323178">
        <w:rPr>
          <w:rFonts w:hint="eastAsia"/>
          <w:color w:val="000000"/>
          <w:sz w:val="24"/>
          <w:szCs w:val="24"/>
        </w:rPr>
        <w:t>，有著作权证书</w:t>
      </w:r>
    </w:p>
    <w:tbl>
      <w:tblPr>
        <w:tblW w:w="0" w:type="auto"/>
        <w:tblInd w:w="62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21"/>
        <w:gridCol w:w="2552"/>
        <w:gridCol w:w="1134"/>
        <w:gridCol w:w="1134"/>
        <w:gridCol w:w="1134"/>
      </w:tblGrid>
      <w:tr w:rsidR="000B34F1" w:rsidRPr="00323178" w14:paraId="51E0DCCD" w14:textId="77777777" w:rsidTr="00423BAC">
        <w:tc>
          <w:tcPr>
            <w:tcW w:w="1021" w:type="dxa"/>
            <w:vAlign w:val="center"/>
          </w:tcPr>
          <w:p w14:paraId="67BE519D" w14:textId="77777777" w:rsidR="000B34F1" w:rsidRPr="00323178" w:rsidRDefault="000B34F1" w:rsidP="00423BAC">
            <w:pPr>
              <w:spacing w:line="360" w:lineRule="auto"/>
              <w:rPr>
                <w:color w:val="000000"/>
                <w:szCs w:val="21"/>
              </w:rPr>
            </w:pPr>
            <w:r w:rsidRPr="00323178">
              <w:rPr>
                <w:rFonts w:hint="eastAsia"/>
                <w:color w:val="000000"/>
                <w:szCs w:val="21"/>
              </w:rPr>
              <w:t>序号</w:t>
            </w:r>
          </w:p>
        </w:tc>
        <w:tc>
          <w:tcPr>
            <w:tcW w:w="2552" w:type="dxa"/>
            <w:vAlign w:val="center"/>
          </w:tcPr>
          <w:p w14:paraId="0B4DDDC3" w14:textId="77777777" w:rsidR="000B34F1" w:rsidRPr="00323178" w:rsidRDefault="000B34F1" w:rsidP="00423BAC">
            <w:pPr>
              <w:spacing w:line="360" w:lineRule="auto"/>
              <w:rPr>
                <w:color w:val="000000"/>
                <w:szCs w:val="21"/>
              </w:rPr>
            </w:pPr>
            <w:r w:rsidRPr="00323178">
              <w:rPr>
                <w:rFonts w:hint="eastAsia"/>
                <w:color w:val="000000"/>
                <w:szCs w:val="21"/>
              </w:rPr>
              <w:t>专利类型</w:t>
            </w:r>
          </w:p>
        </w:tc>
        <w:tc>
          <w:tcPr>
            <w:tcW w:w="1134" w:type="dxa"/>
            <w:vAlign w:val="center"/>
          </w:tcPr>
          <w:p w14:paraId="454140A1" w14:textId="77777777" w:rsidR="000B34F1" w:rsidRPr="00323178" w:rsidRDefault="000B34F1" w:rsidP="00423BAC">
            <w:pPr>
              <w:spacing w:line="360" w:lineRule="auto"/>
              <w:rPr>
                <w:color w:val="000000"/>
                <w:szCs w:val="21"/>
              </w:rPr>
            </w:pPr>
            <w:r w:rsidRPr="00323178">
              <w:rPr>
                <w:rFonts w:hint="eastAsia"/>
                <w:color w:val="000000"/>
                <w:szCs w:val="21"/>
              </w:rPr>
              <w:t>第一作者</w:t>
            </w:r>
          </w:p>
        </w:tc>
        <w:tc>
          <w:tcPr>
            <w:tcW w:w="1134" w:type="dxa"/>
            <w:vAlign w:val="center"/>
          </w:tcPr>
          <w:p w14:paraId="73594291" w14:textId="77777777" w:rsidR="000B34F1" w:rsidRPr="00323178" w:rsidRDefault="000B34F1" w:rsidP="00423BAC">
            <w:pPr>
              <w:spacing w:line="360" w:lineRule="auto"/>
              <w:rPr>
                <w:color w:val="000000"/>
                <w:szCs w:val="21"/>
              </w:rPr>
            </w:pPr>
            <w:r w:rsidRPr="00323178">
              <w:rPr>
                <w:rFonts w:hint="eastAsia"/>
                <w:color w:val="000000"/>
                <w:szCs w:val="21"/>
              </w:rPr>
              <w:t>第二作者</w:t>
            </w:r>
          </w:p>
        </w:tc>
        <w:tc>
          <w:tcPr>
            <w:tcW w:w="1134" w:type="dxa"/>
            <w:vAlign w:val="center"/>
          </w:tcPr>
          <w:p w14:paraId="425BABF6" w14:textId="77777777" w:rsidR="000B34F1" w:rsidRPr="00323178" w:rsidRDefault="000B34F1" w:rsidP="00423BAC">
            <w:pPr>
              <w:spacing w:line="360" w:lineRule="auto"/>
              <w:rPr>
                <w:color w:val="000000"/>
                <w:szCs w:val="21"/>
              </w:rPr>
            </w:pPr>
            <w:r w:rsidRPr="00323178">
              <w:rPr>
                <w:rFonts w:hint="eastAsia"/>
                <w:color w:val="000000"/>
                <w:szCs w:val="21"/>
              </w:rPr>
              <w:t>第三作者</w:t>
            </w:r>
          </w:p>
        </w:tc>
      </w:tr>
      <w:tr w:rsidR="000B34F1" w:rsidRPr="00323178" w14:paraId="2D7E1104" w14:textId="77777777" w:rsidTr="00423BAC">
        <w:tc>
          <w:tcPr>
            <w:tcW w:w="1021" w:type="dxa"/>
            <w:vAlign w:val="center"/>
          </w:tcPr>
          <w:p w14:paraId="3A83758C" w14:textId="77777777" w:rsidR="000B34F1" w:rsidRPr="00323178" w:rsidRDefault="000B34F1" w:rsidP="00423BAC">
            <w:pPr>
              <w:spacing w:line="360" w:lineRule="auto"/>
              <w:rPr>
                <w:color w:val="000000"/>
                <w:szCs w:val="21"/>
              </w:rPr>
            </w:pPr>
            <w:r w:rsidRPr="00323178">
              <w:rPr>
                <w:rFonts w:hint="eastAsia"/>
                <w:color w:val="000000"/>
                <w:szCs w:val="21"/>
              </w:rPr>
              <w:t>（</w:t>
            </w:r>
            <w:r w:rsidRPr="00323178">
              <w:rPr>
                <w:rFonts w:hint="eastAsia"/>
                <w:color w:val="000000"/>
                <w:szCs w:val="21"/>
              </w:rPr>
              <w:t>1</w:t>
            </w:r>
            <w:r w:rsidRPr="00323178">
              <w:rPr>
                <w:rFonts w:hint="eastAsia"/>
                <w:color w:val="000000"/>
                <w:szCs w:val="21"/>
              </w:rPr>
              <w:t>）</w:t>
            </w:r>
          </w:p>
        </w:tc>
        <w:tc>
          <w:tcPr>
            <w:tcW w:w="2552" w:type="dxa"/>
            <w:vAlign w:val="center"/>
          </w:tcPr>
          <w:p w14:paraId="604143DD" w14:textId="77777777" w:rsidR="000B34F1" w:rsidRPr="00323178" w:rsidRDefault="000B34F1" w:rsidP="00423BAC">
            <w:pPr>
              <w:spacing w:line="360" w:lineRule="auto"/>
              <w:rPr>
                <w:color w:val="000000"/>
                <w:szCs w:val="21"/>
              </w:rPr>
            </w:pPr>
            <w:r w:rsidRPr="00323178">
              <w:rPr>
                <w:rFonts w:hint="eastAsia"/>
                <w:color w:val="000000"/>
                <w:szCs w:val="21"/>
              </w:rPr>
              <w:t>软件著作权</w:t>
            </w:r>
          </w:p>
        </w:tc>
        <w:tc>
          <w:tcPr>
            <w:tcW w:w="1134" w:type="dxa"/>
            <w:vAlign w:val="center"/>
          </w:tcPr>
          <w:p w14:paraId="42D5647B" w14:textId="77777777" w:rsidR="000B34F1" w:rsidRPr="00323178" w:rsidRDefault="000B34F1" w:rsidP="00423BAC">
            <w:pPr>
              <w:spacing w:line="360" w:lineRule="auto"/>
              <w:rPr>
                <w:color w:val="000000"/>
                <w:szCs w:val="21"/>
              </w:rPr>
            </w:pPr>
            <w:r w:rsidRPr="00323178">
              <w:rPr>
                <w:rFonts w:hint="eastAsia"/>
                <w:color w:val="000000"/>
                <w:szCs w:val="21"/>
              </w:rPr>
              <w:t>3</w:t>
            </w:r>
          </w:p>
        </w:tc>
        <w:tc>
          <w:tcPr>
            <w:tcW w:w="1134" w:type="dxa"/>
            <w:vAlign w:val="center"/>
          </w:tcPr>
          <w:p w14:paraId="0F7C8B71" w14:textId="77777777" w:rsidR="000B34F1" w:rsidRPr="00323178" w:rsidRDefault="000B34F1" w:rsidP="00423BAC">
            <w:pPr>
              <w:spacing w:line="360" w:lineRule="auto"/>
              <w:rPr>
                <w:color w:val="000000"/>
                <w:szCs w:val="21"/>
              </w:rPr>
            </w:pPr>
            <w:r w:rsidRPr="00323178">
              <w:rPr>
                <w:rFonts w:hint="eastAsia"/>
                <w:color w:val="000000"/>
                <w:szCs w:val="21"/>
              </w:rPr>
              <w:t>0</w:t>
            </w:r>
          </w:p>
        </w:tc>
        <w:tc>
          <w:tcPr>
            <w:tcW w:w="1134" w:type="dxa"/>
            <w:vAlign w:val="center"/>
          </w:tcPr>
          <w:p w14:paraId="37FE2FD7" w14:textId="77777777" w:rsidR="000B34F1" w:rsidRPr="00323178" w:rsidRDefault="000B34F1" w:rsidP="00423BAC">
            <w:pPr>
              <w:spacing w:line="360" w:lineRule="auto"/>
              <w:rPr>
                <w:color w:val="000000"/>
                <w:szCs w:val="21"/>
              </w:rPr>
            </w:pPr>
            <w:r w:rsidRPr="00323178">
              <w:rPr>
                <w:rFonts w:hint="eastAsia"/>
                <w:color w:val="000000"/>
                <w:szCs w:val="21"/>
              </w:rPr>
              <w:t>0</w:t>
            </w:r>
          </w:p>
        </w:tc>
      </w:tr>
    </w:tbl>
    <w:p w14:paraId="549A039C" w14:textId="77777777" w:rsidR="000B34F1" w:rsidRPr="00323178" w:rsidRDefault="000B34F1" w:rsidP="000B34F1">
      <w:pPr>
        <w:ind w:left="228"/>
        <w:rPr>
          <w:color w:val="000000"/>
          <w:sz w:val="24"/>
          <w:szCs w:val="24"/>
        </w:rPr>
      </w:pPr>
    </w:p>
    <w:p w14:paraId="33894F57" w14:textId="77777777" w:rsidR="000B34F1" w:rsidRPr="00323178" w:rsidRDefault="000B34F1" w:rsidP="000B34F1">
      <w:pPr>
        <w:ind w:left="228"/>
        <w:rPr>
          <w:color w:val="000000"/>
          <w:sz w:val="24"/>
          <w:szCs w:val="24"/>
        </w:rPr>
      </w:pPr>
      <w:r w:rsidRPr="00323178">
        <w:rPr>
          <w:rFonts w:hint="eastAsia"/>
          <w:color w:val="000000"/>
          <w:sz w:val="24"/>
          <w:szCs w:val="24"/>
        </w:rPr>
        <w:t>①同一项软件著作权，只</w:t>
      </w:r>
      <w:proofErr w:type="gramStart"/>
      <w:r w:rsidRPr="00323178">
        <w:rPr>
          <w:rFonts w:hint="eastAsia"/>
          <w:color w:val="000000"/>
          <w:sz w:val="24"/>
          <w:szCs w:val="24"/>
        </w:rPr>
        <w:t>计最高</w:t>
      </w:r>
      <w:proofErr w:type="gramEnd"/>
      <w:r w:rsidRPr="00323178">
        <w:rPr>
          <w:rFonts w:hint="eastAsia"/>
          <w:color w:val="000000"/>
          <w:sz w:val="24"/>
          <w:szCs w:val="24"/>
        </w:rPr>
        <w:t>分，不能重复计分。</w:t>
      </w:r>
    </w:p>
    <w:p w14:paraId="35B58403" w14:textId="77777777" w:rsidR="000B34F1" w:rsidRPr="00323178" w:rsidRDefault="000B34F1" w:rsidP="000B34F1">
      <w:pPr>
        <w:ind w:left="228"/>
        <w:rPr>
          <w:color w:val="000000"/>
          <w:sz w:val="24"/>
          <w:szCs w:val="24"/>
        </w:rPr>
      </w:pPr>
      <w:r w:rsidRPr="00323178">
        <w:rPr>
          <w:rFonts w:hint="eastAsia"/>
          <w:color w:val="000000"/>
          <w:sz w:val="24"/>
          <w:szCs w:val="24"/>
        </w:rPr>
        <w:t>②除指导教师之外的排名。</w:t>
      </w:r>
    </w:p>
    <w:p w14:paraId="0F9644E7" w14:textId="77777777" w:rsidR="000B34F1" w:rsidRPr="00323178" w:rsidRDefault="000B34F1" w:rsidP="000B34F1">
      <w:pPr>
        <w:ind w:left="228"/>
        <w:rPr>
          <w:color w:val="000000"/>
          <w:sz w:val="24"/>
          <w:szCs w:val="24"/>
        </w:rPr>
      </w:pPr>
    </w:p>
    <w:p w14:paraId="57C7A5E6" w14:textId="12DE1548" w:rsidR="000B34F1" w:rsidRPr="00323178" w:rsidRDefault="000B34F1" w:rsidP="000B34F1">
      <w:pPr>
        <w:ind w:left="228"/>
        <w:rPr>
          <w:color w:val="000000"/>
          <w:sz w:val="24"/>
          <w:szCs w:val="24"/>
        </w:rPr>
      </w:pPr>
      <w:r w:rsidRPr="00323178">
        <w:rPr>
          <w:rFonts w:hint="eastAsia"/>
          <w:color w:val="000000"/>
          <w:sz w:val="24"/>
          <w:szCs w:val="24"/>
        </w:rPr>
        <w:t>原则上学生为第一作者；当导师为第一作者时，学生必须是第二作者；其他排名在第二及以后均不计分。</w:t>
      </w:r>
    </w:p>
    <w:p w14:paraId="1B1DFF5D" w14:textId="77777777" w:rsidR="002640F1" w:rsidRPr="00323178" w:rsidRDefault="002640F1" w:rsidP="00323178">
      <w:pPr>
        <w:spacing w:before="100" w:beforeAutospacing="1" w:after="100" w:afterAutospacing="1"/>
        <w:rPr>
          <w:b/>
          <w:color w:val="000000"/>
          <w:sz w:val="24"/>
          <w:szCs w:val="24"/>
        </w:rPr>
      </w:pPr>
      <w:r w:rsidRPr="00323178">
        <w:rPr>
          <w:color w:val="000000"/>
          <w:sz w:val="24"/>
          <w:szCs w:val="24"/>
        </w:rPr>
        <w:t xml:space="preserve">   </w:t>
      </w:r>
      <w:r w:rsidRPr="00323178">
        <w:rPr>
          <w:rFonts w:hint="eastAsia"/>
          <w:b/>
          <w:color w:val="000000"/>
          <w:sz w:val="24"/>
          <w:szCs w:val="24"/>
        </w:rPr>
        <w:t>学术竞赛获奖</w:t>
      </w:r>
    </w:p>
    <w:p w14:paraId="68DA510C" w14:textId="77777777" w:rsidR="002640F1" w:rsidRPr="00323178" w:rsidRDefault="002640F1" w:rsidP="00323178">
      <w:pPr>
        <w:spacing w:before="100" w:beforeAutospacing="1" w:after="100" w:afterAutospacing="1"/>
        <w:rPr>
          <w:color w:val="000000"/>
          <w:sz w:val="24"/>
          <w:szCs w:val="24"/>
        </w:rPr>
      </w:pPr>
      <w:r w:rsidRPr="00323178">
        <w:rPr>
          <w:color w:val="000000"/>
          <w:sz w:val="24"/>
          <w:szCs w:val="24"/>
        </w:rPr>
        <w:t xml:space="preserve">   </w:t>
      </w:r>
      <w:r w:rsidRPr="00323178">
        <w:rPr>
          <w:rFonts w:hint="eastAsia"/>
          <w:color w:val="000000"/>
          <w:sz w:val="24"/>
          <w:szCs w:val="24"/>
        </w:rPr>
        <w:t>攻读硕士研究生期间，在全国大学生数学建模竞赛、全国大学生英语竞赛、全国大学生“挑战杯”赛等全国性比赛（含地方赛区）获奖</w:t>
      </w:r>
    </w:p>
    <w:p w14:paraId="1A643764" w14:textId="77777777" w:rsidR="002640F1" w:rsidRPr="00323178" w:rsidRDefault="002640F1" w:rsidP="00323178">
      <w:pPr>
        <w:spacing w:before="100" w:beforeAutospacing="1" w:after="100" w:afterAutospacing="1"/>
        <w:rPr>
          <w:color w:val="000000"/>
          <w:sz w:val="24"/>
          <w:szCs w:val="24"/>
        </w:rPr>
      </w:pPr>
      <w:r w:rsidRPr="00323178">
        <w:rPr>
          <w:color w:val="000000"/>
          <w:sz w:val="24"/>
          <w:szCs w:val="24"/>
        </w:rPr>
        <w:t xml:space="preserve">  </w:t>
      </w:r>
      <w:r w:rsidRPr="00323178">
        <w:rPr>
          <w:rFonts w:hint="eastAsia"/>
          <w:color w:val="000000"/>
          <w:sz w:val="24"/>
          <w:szCs w:val="24"/>
        </w:rPr>
        <w:t>（</w:t>
      </w:r>
      <w:r w:rsidRPr="00323178">
        <w:rPr>
          <w:color w:val="000000"/>
          <w:sz w:val="24"/>
          <w:szCs w:val="24"/>
        </w:rPr>
        <w:t>1</w:t>
      </w:r>
      <w:r w:rsidRPr="00323178">
        <w:rPr>
          <w:rFonts w:hint="eastAsia"/>
          <w:color w:val="000000"/>
          <w:sz w:val="24"/>
          <w:szCs w:val="24"/>
        </w:rPr>
        <w:t>）、经认定的国际性比赛或上述全国性比赛奖项（单位：分）</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14"/>
        <w:gridCol w:w="2287"/>
        <w:gridCol w:w="1015"/>
        <w:gridCol w:w="1015"/>
        <w:gridCol w:w="1015"/>
        <w:gridCol w:w="1015"/>
        <w:gridCol w:w="1015"/>
      </w:tblGrid>
      <w:tr w:rsidR="002640F1" w:rsidRPr="00323178" w14:paraId="4EC71041" w14:textId="77777777" w:rsidTr="002640F1">
        <w:trPr>
          <w:jc w:val="center"/>
        </w:trPr>
        <w:tc>
          <w:tcPr>
            <w:tcW w:w="552" w:type="pct"/>
            <w:tcBorders>
              <w:top w:val="double" w:sz="4" w:space="0" w:color="auto"/>
              <w:left w:val="double" w:sz="4" w:space="0" w:color="auto"/>
              <w:bottom w:val="single" w:sz="6" w:space="0" w:color="auto"/>
              <w:right w:val="single" w:sz="6" w:space="0" w:color="auto"/>
            </w:tcBorders>
            <w:vAlign w:val="center"/>
            <w:hideMark/>
          </w:tcPr>
          <w:p w14:paraId="11ADBEBD"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lastRenderedPageBreak/>
              <w:t>序号</w:t>
            </w:r>
          </w:p>
        </w:tc>
        <w:tc>
          <w:tcPr>
            <w:tcW w:w="1381" w:type="pct"/>
            <w:tcBorders>
              <w:top w:val="double" w:sz="4" w:space="0" w:color="auto"/>
              <w:left w:val="single" w:sz="6" w:space="0" w:color="auto"/>
              <w:bottom w:val="single" w:sz="6" w:space="0" w:color="auto"/>
              <w:right w:val="single" w:sz="6" w:space="0" w:color="auto"/>
            </w:tcBorders>
            <w:vAlign w:val="center"/>
            <w:hideMark/>
          </w:tcPr>
          <w:p w14:paraId="517B101B"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获奖等级</w:t>
            </w:r>
          </w:p>
        </w:tc>
        <w:tc>
          <w:tcPr>
            <w:tcW w:w="613" w:type="pct"/>
            <w:tcBorders>
              <w:top w:val="double" w:sz="4" w:space="0" w:color="auto"/>
              <w:left w:val="single" w:sz="6" w:space="0" w:color="auto"/>
              <w:bottom w:val="single" w:sz="6" w:space="0" w:color="auto"/>
              <w:right w:val="single" w:sz="6" w:space="0" w:color="auto"/>
            </w:tcBorders>
            <w:vAlign w:val="center"/>
            <w:hideMark/>
          </w:tcPr>
          <w:p w14:paraId="7925C587"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第一作者</w:t>
            </w:r>
          </w:p>
        </w:tc>
        <w:tc>
          <w:tcPr>
            <w:tcW w:w="613" w:type="pct"/>
            <w:tcBorders>
              <w:top w:val="double" w:sz="4" w:space="0" w:color="auto"/>
              <w:left w:val="single" w:sz="6" w:space="0" w:color="auto"/>
              <w:bottom w:val="single" w:sz="6" w:space="0" w:color="auto"/>
              <w:right w:val="single" w:sz="6" w:space="0" w:color="auto"/>
            </w:tcBorders>
            <w:vAlign w:val="center"/>
            <w:hideMark/>
          </w:tcPr>
          <w:p w14:paraId="3917D78F"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第二作者</w:t>
            </w:r>
          </w:p>
        </w:tc>
        <w:tc>
          <w:tcPr>
            <w:tcW w:w="613" w:type="pct"/>
            <w:tcBorders>
              <w:top w:val="double" w:sz="4" w:space="0" w:color="auto"/>
              <w:left w:val="single" w:sz="6" w:space="0" w:color="auto"/>
              <w:bottom w:val="single" w:sz="6" w:space="0" w:color="auto"/>
              <w:right w:val="single" w:sz="6" w:space="0" w:color="auto"/>
            </w:tcBorders>
            <w:vAlign w:val="center"/>
            <w:hideMark/>
          </w:tcPr>
          <w:p w14:paraId="62B56B2E"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第三作者</w:t>
            </w:r>
          </w:p>
        </w:tc>
        <w:tc>
          <w:tcPr>
            <w:tcW w:w="613" w:type="pct"/>
            <w:tcBorders>
              <w:top w:val="double" w:sz="4" w:space="0" w:color="auto"/>
              <w:left w:val="single" w:sz="6" w:space="0" w:color="auto"/>
              <w:bottom w:val="single" w:sz="6" w:space="0" w:color="auto"/>
              <w:right w:val="single" w:sz="6" w:space="0" w:color="auto"/>
            </w:tcBorders>
            <w:vAlign w:val="center"/>
            <w:hideMark/>
          </w:tcPr>
          <w:p w14:paraId="64DDA291"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第四作者</w:t>
            </w:r>
          </w:p>
        </w:tc>
        <w:tc>
          <w:tcPr>
            <w:tcW w:w="613" w:type="pct"/>
            <w:tcBorders>
              <w:top w:val="double" w:sz="4" w:space="0" w:color="auto"/>
              <w:left w:val="single" w:sz="6" w:space="0" w:color="auto"/>
              <w:bottom w:val="single" w:sz="6" w:space="0" w:color="auto"/>
              <w:right w:val="double" w:sz="4" w:space="0" w:color="auto"/>
            </w:tcBorders>
            <w:vAlign w:val="center"/>
            <w:hideMark/>
          </w:tcPr>
          <w:p w14:paraId="25B2933B"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第五作者</w:t>
            </w:r>
          </w:p>
        </w:tc>
      </w:tr>
      <w:tr w:rsidR="002640F1" w:rsidRPr="00323178" w14:paraId="34B02867" w14:textId="77777777" w:rsidTr="002640F1">
        <w:trPr>
          <w:jc w:val="center"/>
        </w:trPr>
        <w:tc>
          <w:tcPr>
            <w:tcW w:w="552" w:type="pct"/>
            <w:tcBorders>
              <w:top w:val="single" w:sz="6" w:space="0" w:color="auto"/>
              <w:left w:val="double" w:sz="4" w:space="0" w:color="auto"/>
              <w:bottom w:val="single" w:sz="6" w:space="0" w:color="auto"/>
              <w:right w:val="single" w:sz="6" w:space="0" w:color="auto"/>
            </w:tcBorders>
            <w:vAlign w:val="center"/>
            <w:hideMark/>
          </w:tcPr>
          <w:p w14:paraId="45C774F0"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w:t>
            </w:r>
            <w:r w:rsidRPr="00323178">
              <w:rPr>
                <w:color w:val="000000"/>
                <w:sz w:val="24"/>
                <w:szCs w:val="24"/>
              </w:rPr>
              <w:t>1</w:t>
            </w:r>
            <w:r w:rsidRPr="00323178">
              <w:rPr>
                <w:rFonts w:hint="eastAsia"/>
                <w:color w:val="000000"/>
                <w:sz w:val="24"/>
                <w:szCs w:val="24"/>
              </w:rPr>
              <w:t>）</w:t>
            </w:r>
          </w:p>
        </w:tc>
        <w:tc>
          <w:tcPr>
            <w:tcW w:w="1381" w:type="pct"/>
            <w:tcBorders>
              <w:top w:val="single" w:sz="6" w:space="0" w:color="auto"/>
              <w:left w:val="single" w:sz="6" w:space="0" w:color="auto"/>
              <w:bottom w:val="single" w:sz="6" w:space="0" w:color="auto"/>
              <w:right w:val="single" w:sz="6" w:space="0" w:color="auto"/>
            </w:tcBorders>
            <w:vAlign w:val="center"/>
            <w:hideMark/>
          </w:tcPr>
          <w:p w14:paraId="0FDE0789"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一等奖</w:t>
            </w:r>
          </w:p>
        </w:tc>
        <w:tc>
          <w:tcPr>
            <w:tcW w:w="613" w:type="pct"/>
            <w:tcBorders>
              <w:top w:val="single" w:sz="6" w:space="0" w:color="auto"/>
              <w:left w:val="single" w:sz="6" w:space="0" w:color="auto"/>
              <w:bottom w:val="single" w:sz="6" w:space="0" w:color="auto"/>
              <w:right w:val="single" w:sz="6" w:space="0" w:color="auto"/>
            </w:tcBorders>
            <w:vAlign w:val="center"/>
            <w:hideMark/>
          </w:tcPr>
          <w:p w14:paraId="53D3DF45"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20</w:t>
            </w:r>
          </w:p>
        </w:tc>
        <w:tc>
          <w:tcPr>
            <w:tcW w:w="613" w:type="pct"/>
            <w:tcBorders>
              <w:top w:val="single" w:sz="6" w:space="0" w:color="auto"/>
              <w:left w:val="single" w:sz="6" w:space="0" w:color="auto"/>
              <w:bottom w:val="single" w:sz="6" w:space="0" w:color="auto"/>
              <w:right w:val="single" w:sz="6" w:space="0" w:color="auto"/>
            </w:tcBorders>
            <w:vAlign w:val="center"/>
            <w:hideMark/>
          </w:tcPr>
          <w:p w14:paraId="0229455E"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15</w:t>
            </w:r>
          </w:p>
        </w:tc>
        <w:tc>
          <w:tcPr>
            <w:tcW w:w="613" w:type="pct"/>
            <w:tcBorders>
              <w:top w:val="single" w:sz="6" w:space="0" w:color="auto"/>
              <w:left w:val="single" w:sz="6" w:space="0" w:color="auto"/>
              <w:bottom w:val="single" w:sz="6" w:space="0" w:color="auto"/>
              <w:right w:val="single" w:sz="6" w:space="0" w:color="auto"/>
            </w:tcBorders>
            <w:vAlign w:val="center"/>
            <w:hideMark/>
          </w:tcPr>
          <w:p w14:paraId="0456DED3"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15</w:t>
            </w:r>
          </w:p>
        </w:tc>
        <w:tc>
          <w:tcPr>
            <w:tcW w:w="613" w:type="pct"/>
            <w:tcBorders>
              <w:top w:val="single" w:sz="6" w:space="0" w:color="auto"/>
              <w:left w:val="single" w:sz="6" w:space="0" w:color="auto"/>
              <w:bottom w:val="single" w:sz="6" w:space="0" w:color="auto"/>
              <w:right w:val="single" w:sz="6" w:space="0" w:color="auto"/>
            </w:tcBorders>
            <w:vAlign w:val="center"/>
            <w:hideMark/>
          </w:tcPr>
          <w:p w14:paraId="13AEF68F"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15</w:t>
            </w:r>
          </w:p>
        </w:tc>
        <w:tc>
          <w:tcPr>
            <w:tcW w:w="613" w:type="pct"/>
            <w:tcBorders>
              <w:top w:val="single" w:sz="6" w:space="0" w:color="auto"/>
              <w:left w:val="single" w:sz="6" w:space="0" w:color="auto"/>
              <w:bottom w:val="single" w:sz="6" w:space="0" w:color="auto"/>
              <w:right w:val="double" w:sz="4" w:space="0" w:color="auto"/>
            </w:tcBorders>
            <w:vAlign w:val="center"/>
            <w:hideMark/>
          </w:tcPr>
          <w:p w14:paraId="3A35955F"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15</w:t>
            </w:r>
          </w:p>
        </w:tc>
      </w:tr>
      <w:tr w:rsidR="002640F1" w:rsidRPr="00323178" w14:paraId="0F3047A4" w14:textId="77777777" w:rsidTr="002640F1">
        <w:trPr>
          <w:jc w:val="center"/>
        </w:trPr>
        <w:tc>
          <w:tcPr>
            <w:tcW w:w="552" w:type="pct"/>
            <w:tcBorders>
              <w:top w:val="single" w:sz="6" w:space="0" w:color="auto"/>
              <w:left w:val="double" w:sz="4" w:space="0" w:color="auto"/>
              <w:bottom w:val="single" w:sz="6" w:space="0" w:color="auto"/>
              <w:right w:val="single" w:sz="6" w:space="0" w:color="auto"/>
            </w:tcBorders>
            <w:vAlign w:val="center"/>
            <w:hideMark/>
          </w:tcPr>
          <w:p w14:paraId="650AD321"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w:t>
            </w:r>
            <w:r w:rsidRPr="00323178">
              <w:rPr>
                <w:color w:val="000000"/>
                <w:sz w:val="24"/>
                <w:szCs w:val="24"/>
              </w:rPr>
              <w:t>2</w:t>
            </w:r>
            <w:r w:rsidRPr="00323178">
              <w:rPr>
                <w:rFonts w:hint="eastAsia"/>
                <w:color w:val="000000"/>
                <w:sz w:val="24"/>
                <w:szCs w:val="24"/>
              </w:rPr>
              <w:t>）</w:t>
            </w:r>
          </w:p>
        </w:tc>
        <w:tc>
          <w:tcPr>
            <w:tcW w:w="1381" w:type="pct"/>
            <w:tcBorders>
              <w:top w:val="single" w:sz="6" w:space="0" w:color="auto"/>
              <w:left w:val="single" w:sz="6" w:space="0" w:color="auto"/>
              <w:bottom w:val="single" w:sz="6" w:space="0" w:color="auto"/>
              <w:right w:val="single" w:sz="6" w:space="0" w:color="auto"/>
            </w:tcBorders>
            <w:vAlign w:val="center"/>
            <w:hideMark/>
          </w:tcPr>
          <w:p w14:paraId="6B527F6A"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二等奖</w:t>
            </w:r>
          </w:p>
        </w:tc>
        <w:tc>
          <w:tcPr>
            <w:tcW w:w="613" w:type="pct"/>
            <w:tcBorders>
              <w:top w:val="single" w:sz="6" w:space="0" w:color="auto"/>
              <w:left w:val="single" w:sz="6" w:space="0" w:color="auto"/>
              <w:bottom w:val="single" w:sz="6" w:space="0" w:color="auto"/>
              <w:right w:val="single" w:sz="6" w:space="0" w:color="auto"/>
            </w:tcBorders>
            <w:vAlign w:val="center"/>
            <w:hideMark/>
          </w:tcPr>
          <w:p w14:paraId="56EEEAF6"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16</w:t>
            </w:r>
          </w:p>
        </w:tc>
        <w:tc>
          <w:tcPr>
            <w:tcW w:w="613" w:type="pct"/>
            <w:tcBorders>
              <w:top w:val="single" w:sz="6" w:space="0" w:color="auto"/>
              <w:left w:val="single" w:sz="6" w:space="0" w:color="auto"/>
              <w:bottom w:val="single" w:sz="6" w:space="0" w:color="auto"/>
              <w:right w:val="single" w:sz="6" w:space="0" w:color="auto"/>
            </w:tcBorders>
            <w:vAlign w:val="center"/>
            <w:hideMark/>
          </w:tcPr>
          <w:p w14:paraId="26B8B71C"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12</w:t>
            </w:r>
          </w:p>
        </w:tc>
        <w:tc>
          <w:tcPr>
            <w:tcW w:w="613" w:type="pct"/>
            <w:tcBorders>
              <w:top w:val="single" w:sz="6" w:space="0" w:color="auto"/>
              <w:left w:val="single" w:sz="6" w:space="0" w:color="auto"/>
              <w:bottom w:val="single" w:sz="6" w:space="0" w:color="auto"/>
              <w:right w:val="single" w:sz="6" w:space="0" w:color="auto"/>
            </w:tcBorders>
            <w:vAlign w:val="center"/>
            <w:hideMark/>
          </w:tcPr>
          <w:p w14:paraId="17557B8D"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12</w:t>
            </w:r>
          </w:p>
        </w:tc>
        <w:tc>
          <w:tcPr>
            <w:tcW w:w="613" w:type="pct"/>
            <w:tcBorders>
              <w:top w:val="single" w:sz="6" w:space="0" w:color="auto"/>
              <w:left w:val="single" w:sz="6" w:space="0" w:color="auto"/>
              <w:bottom w:val="single" w:sz="6" w:space="0" w:color="auto"/>
              <w:right w:val="single" w:sz="6" w:space="0" w:color="auto"/>
            </w:tcBorders>
            <w:vAlign w:val="center"/>
            <w:hideMark/>
          </w:tcPr>
          <w:p w14:paraId="4571838C"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12</w:t>
            </w:r>
          </w:p>
        </w:tc>
        <w:tc>
          <w:tcPr>
            <w:tcW w:w="613" w:type="pct"/>
            <w:tcBorders>
              <w:top w:val="single" w:sz="6" w:space="0" w:color="auto"/>
              <w:left w:val="single" w:sz="6" w:space="0" w:color="auto"/>
              <w:bottom w:val="single" w:sz="6" w:space="0" w:color="auto"/>
              <w:right w:val="double" w:sz="4" w:space="0" w:color="auto"/>
            </w:tcBorders>
            <w:vAlign w:val="center"/>
            <w:hideMark/>
          </w:tcPr>
          <w:p w14:paraId="2ED07BF6"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12</w:t>
            </w:r>
          </w:p>
        </w:tc>
      </w:tr>
      <w:tr w:rsidR="002640F1" w:rsidRPr="00323178" w14:paraId="71169D3E" w14:textId="77777777" w:rsidTr="002640F1">
        <w:trPr>
          <w:jc w:val="center"/>
        </w:trPr>
        <w:tc>
          <w:tcPr>
            <w:tcW w:w="552" w:type="pct"/>
            <w:tcBorders>
              <w:top w:val="single" w:sz="6" w:space="0" w:color="auto"/>
              <w:left w:val="double" w:sz="4" w:space="0" w:color="auto"/>
              <w:bottom w:val="double" w:sz="4" w:space="0" w:color="auto"/>
              <w:right w:val="single" w:sz="6" w:space="0" w:color="auto"/>
            </w:tcBorders>
            <w:vAlign w:val="center"/>
            <w:hideMark/>
          </w:tcPr>
          <w:p w14:paraId="4A3905B1"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w:t>
            </w:r>
            <w:r w:rsidRPr="00323178">
              <w:rPr>
                <w:color w:val="000000"/>
                <w:sz w:val="24"/>
                <w:szCs w:val="24"/>
              </w:rPr>
              <w:t>3</w:t>
            </w:r>
            <w:r w:rsidRPr="00323178">
              <w:rPr>
                <w:rFonts w:hint="eastAsia"/>
                <w:color w:val="000000"/>
                <w:sz w:val="24"/>
                <w:szCs w:val="24"/>
              </w:rPr>
              <w:t>）</w:t>
            </w:r>
          </w:p>
        </w:tc>
        <w:tc>
          <w:tcPr>
            <w:tcW w:w="1381" w:type="pct"/>
            <w:tcBorders>
              <w:top w:val="single" w:sz="6" w:space="0" w:color="auto"/>
              <w:left w:val="single" w:sz="6" w:space="0" w:color="auto"/>
              <w:bottom w:val="double" w:sz="4" w:space="0" w:color="auto"/>
              <w:right w:val="single" w:sz="6" w:space="0" w:color="auto"/>
            </w:tcBorders>
            <w:vAlign w:val="center"/>
            <w:hideMark/>
          </w:tcPr>
          <w:p w14:paraId="089C2A1A"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三等奖</w:t>
            </w:r>
          </w:p>
        </w:tc>
        <w:tc>
          <w:tcPr>
            <w:tcW w:w="613" w:type="pct"/>
            <w:tcBorders>
              <w:top w:val="single" w:sz="6" w:space="0" w:color="auto"/>
              <w:left w:val="single" w:sz="6" w:space="0" w:color="auto"/>
              <w:bottom w:val="double" w:sz="4" w:space="0" w:color="auto"/>
              <w:right w:val="single" w:sz="6" w:space="0" w:color="auto"/>
            </w:tcBorders>
            <w:vAlign w:val="center"/>
            <w:hideMark/>
          </w:tcPr>
          <w:p w14:paraId="6A07CFE8"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6</w:t>
            </w:r>
          </w:p>
        </w:tc>
        <w:tc>
          <w:tcPr>
            <w:tcW w:w="613" w:type="pct"/>
            <w:tcBorders>
              <w:top w:val="single" w:sz="6" w:space="0" w:color="auto"/>
              <w:left w:val="single" w:sz="6" w:space="0" w:color="auto"/>
              <w:bottom w:val="double" w:sz="4" w:space="0" w:color="auto"/>
              <w:right w:val="single" w:sz="6" w:space="0" w:color="auto"/>
            </w:tcBorders>
            <w:vAlign w:val="center"/>
            <w:hideMark/>
          </w:tcPr>
          <w:p w14:paraId="48BFD46B"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4</w:t>
            </w:r>
          </w:p>
        </w:tc>
        <w:tc>
          <w:tcPr>
            <w:tcW w:w="613" w:type="pct"/>
            <w:tcBorders>
              <w:top w:val="single" w:sz="6" w:space="0" w:color="auto"/>
              <w:left w:val="single" w:sz="6" w:space="0" w:color="auto"/>
              <w:bottom w:val="double" w:sz="4" w:space="0" w:color="auto"/>
              <w:right w:val="single" w:sz="6" w:space="0" w:color="auto"/>
            </w:tcBorders>
            <w:vAlign w:val="center"/>
            <w:hideMark/>
          </w:tcPr>
          <w:p w14:paraId="0244DE3F"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4</w:t>
            </w:r>
          </w:p>
        </w:tc>
        <w:tc>
          <w:tcPr>
            <w:tcW w:w="613" w:type="pct"/>
            <w:tcBorders>
              <w:top w:val="single" w:sz="6" w:space="0" w:color="auto"/>
              <w:left w:val="single" w:sz="6" w:space="0" w:color="auto"/>
              <w:bottom w:val="double" w:sz="4" w:space="0" w:color="auto"/>
              <w:right w:val="single" w:sz="6" w:space="0" w:color="auto"/>
            </w:tcBorders>
            <w:vAlign w:val="center"/>
            <w:hideMark/>
          </w:tcPr>
          <w:p w14:paraId="270ED468"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4</w:t>
            </w:r>
          </w:p>
        </w:tc>
        <w:tc>
          <w:tcPr>
            <w:tcW w:w="613" w:type="pct"/>
            <w:tcBorders>
              <w:top w:val="single" w:sz="6" w:space="0" w:color="auto"/>
              <w:left w:val="single" w:sz="6" w:space="0" w:color="auto"/>
              <w:bottom w:val="double" w:sz="4" w:space="0" w:color="auto"/>
              <w:right w:val="double" w:sz="4" w:space="0" w:color="auto"/>
            </w:tcBorders>
            <w:vAlign w:val="center"/>
            <w:hideMark/>
          </w:tcPr>
          <w:p w14:paraId="7EF75220"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4</w:t>
            </w:r>
          </w:p>
        </w:tc>
      </w:tr>
    </w:tbl>
    <w:p w14:paraId="0B9B4B0A" w14:textId="77777777" w:rsidR="002640F1" w:rsidRPr="00323178" w:rsidRDefault="002640F1" w:rsidP="002640F1">
      <w:pPr>
        <w:spacing w:before="100" w:beforeAutospacing="1" w:after="100" w:afterAutospacing="1" w:line="360" w:lineRule="auto"/>
        <w:rPr>
          <w:color w:val="000000"/>
          <w:sz w:val="24"/>
          <w:szCs w:val="24"/>
        </w:rPr>
      </w:pPr>
      <w:r w:rsidRPr="00323178">
        <w:rPr>
          <w:color w:val="000000"/>
          <w:sz w:val="24"/>
          <w:szCs w:val="24"/>
        </w:rPr>
        <w:t xml:space="preserve"> </w:t>
      </w:r>
      <w:r w:rsidRPr="00323178">
        <w:rPr>
          <w:rFonts w:hint="eastAsia"/>
          <w:color w:val="000000"/>
          <w:sz w:val="24"/>
          <w:szCs w:val="24"/>
        </w:rPr>
        <w:t>（</w:t>
      </w:r>
      <w:r w:rsidRPr="00323178">
        <w:rPr>
          <w:color w:val="000000"/>
          <w:sz w:val="24"/>
          <w:szCs w:val="24"/>
        </w:rPr>
        <w:t>2</w:t>
      </w:r>
      <w:r w:rsidRPr="00323178">
        <w:rPr>
          <w:rFonts w:hint="eastAsia"/>
          <w:color w:val="000000"/>
          <w:sz w:val="24"/>
          <w:szCs w:val="24"/>
        </w:rPr>
        <w:t>）、省级比赛奖项地方赛区奖项（单位：分）</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14"/>
        <w:gridCol w:w="2287"/>
        <w:gridCol w:w="1015"/>
        <w:gridCol w:w="1015"/>
        <w:gridCol w:w="1015"/>
        <w:gridCol w:w="1015"/>
        <w:gridCol w:w="1015"/>
      </w:tblGrid>
      <w:tr w:rsidR="002640F1" w:rsidRPr="00323178" w14:paraId="2C00E8C7" w14:textId="77777777" w:rsidTr="002640F1">
        <w:trPr>
          <w:jc w:val="center"/>
        </w:trPr>
        <w:tc>
          <w:tcPr>
            <w:tcW w:w="552" w:type="pct"/>
            <w:tcBorders>
              <w:top w:val="double" w:sz="4" w:space="0" w:color="auto"/>
              <w:left w:val="double" w:sz="4" w:space="0" w:color="auto"/>
              <w:bottom w:val="single" w:sz="6" w:space="0" w:color="auto"/>
              <w:right w:val="single" w:sz="6" w:space="0" w:color="auto"/>
            </w:tcBorders>
            <w:vAlign w:val="center"/>
            <w:hideMark/>
          </w:tcPr>
          <w:p w14:paraId="5F9A6751"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序号</w:t>
            </w:r>
          </w:p>
        </w:tc>
        <w:tc>
          <w:tcPr>
            <w:tcW w:w="1381" w:type="pct"/>
            <w:tcBorders>
              <w:top w:val="double" w:sz="4" w:space="0" w:color="auto"/>
              <w:left w:val="single" w:sz="6" w:space="0" w:color="auto"/>
              <w:bottom w:val="single" w:sz="6" w:space="0" w:color="auto"/>
              <w:right w:val="single" w:sz="6" w:space="0" w:color="auto"/>
            </w:tcBorders>
            <w:vAlign w:val="center"/>
            <w:hideMark/>
          </w:tcPr>
          <w:p w14:paraId="417A8078"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获奖等级</w:t>
            </w:r>
          </w:p>
        </w:tc>
        <w:tc>
          <w:tcPr>
            <w:tcW w:w="613" w:type="pct"/>
            <w:tcBorders>
              <w:top w:val="double" w:sz="4" w:space="0" w:color="auto"/>
              <w:left w:val="single" w:sz="6" w:space="0" w:color="auto"/>
              <w:bottom w:val="single" w:sz="6" w:space="0" w:color="auto"/>
              <w:right w:val="single" w:sz="6" w:space="0" w:color="auto"/>
            </w:tcBorders>
            <w:vAlign w:val="center"/>
            <w:hideMark/>
          </w:tcPr>
          <w:p w14:paraId="139F409B"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第一作者</w:t>
            </w:r>
          </w:p>
        </w:tc>
        <w:tc>
          <w:tcPr>
            <w:tcW w:w="613" w:type="pct"/>
            <w:tcBorders>
              <w:top w:val="double" w:sz="4" w:space="0" w:color="auto"/>
              <w:left w:val="single" w:sz="6" w:space="0" w:color="auto"/>
              <w:bottom w:val="single" w:sz="6" w:space="0" w:color="auto"/>
              <w:right w:val="single" w:sz="6" w:space="0" w:color="auto"/>
            </w:tcBorders>
            <w:vAlign w:val="center"/>
            <w:hideMark/>
          </w:tcPr>
          <w:p w14:paraId="5F7E38F2"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第二作者</w:t>
            </w:r>
          </w:p>
        </w:tc>
        <w:tc>
          <w:tcPr>
            <w:tcW w:w="613" w:type="pct"/>
            <w:tcBorders>
              <w:top w:val="double" w:sz="4" w:space="0" w:color="auto"/>
              <w:left w:val="single" w:sz="6" w:space="0" w:color="auto"/>
              <w:bottom w:val="single" w:sz="6" w:space="0" w:color="auto"/>
              <w:right w:val="single" w:sz="6" w:space="0" w:color="auto"/>
            </w:tcBorders>
            <w:vAlign w:val="center"/>
            <w:hideMark/>
          </w:tcPr>
          <w:p w14:paraId="085B966D"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第三作者</w:t>
            </w:r>
          </w:p>
        </w:tc>
        <w:tc>
          <w:tcPr>
            <w:tcW w:w="613" w:type="pct"/>
            <w:tcBorders>
              <w:top w:val="double" w:sz="4" w:space="0" w:color="auto"/>
              <w:left w:val="single" w:sz="6" w:space="0" w:color="auto"/>
              <w:bottom w:val="single" w:sz="6" w:space="0" w:color="auto"/>
              <w:right w:val="single" w:sz="6" w:space="0" w:color="auto"/>
            </w:tcBorders>
            <w:vAlign w:val="center"/>
            <w:hideMark/>
          </w:tcPr>
          <w:p w14:paraId="3CA68666"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第四作者</w:t>
            </w:r>
          </w:p>
        </w:tc>
        <w:tc>
          <w:tcPr>
            <w:tcW w:w="613" w:type="pct"/>
            <w:tcBorders>
              <w:top w:val="double" w:sz="4" w:space="0" w:color="auto"/>
              <w:left w:val="single" w:sz="6" w:space="0" w:color="auto"/>
              <w:bottom w:val="single" w:sz="6" w:space="0" w:color="auto"/>
              <w:right w:val="double" w:sz="4" w:space="0" w:color="auto"/>
            </w:tcBorders>
            <w:vAlign w:val="center"/>
            <w:hideMark/>
          </w:tcPr>
          <w:p w14:paraId="5B7ED6BD"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第五作者</w:t>
            </w:r>
          </w:p>
        </w:tc>
      </w:tr>
      <w:tr w:rsidR="002640F1" w:rsidRPr="00323178" w14:paraId="36A199A6" w14:textId="77777777" w:rsidTr="002640F1">
        <w:trPr>
          <w:jc w:val="center"/>
        </w:trPr>
        <w:tc>
          <w:tcPr>
            <w:tcW w:w="552" w:type="pct"/>
            <w:tcBorders>
              <w:top w:val="single" w:sz="6" w:space="0" w:color="auto"/>
              <w:left w:val="double" w:sz="4" w:space="0" w:color="auto"/>
              <w:bottom w:val="single" w:sz="6" w:space="0" w:color="auto"/>
              <w:right w:val="single" w:sz="6" w:space="0" w:color="auto"/>
            </w:tcBorders>
            <w:vAlign w:val="center"/>
            <w:hideMark/>
          </w:tcPr>
          <w:p w14:paraId="39EEE526"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w:t>
            </w:r>
            <w:r w:rsidRPr="00323178">
              <w:rPr>
                <w:color w:val="000000"/>
                <w:sz w:val="24"/>
                <w:szCs w:val="24"/>
              </w:rPr>
              <w:t>1</w:t>
            </w:r>
            <w:r w:rsidRPr="00323178">
              <w:rPr>
                <w:rFonts w:hint="eastAsia"/>
                <w:color w:val="000000"/>
                <w:sz w:val="24"/>
                <w:szCs w:val="24"/>
              </w:rPr>
              <w:t>）</w:t>
            </w:r>
          </w:p>
        </w:tc>
        <w:tc>
          <w:tcPr>
            <w:tcW w:w="1381" w:type="pct"/>
            <w:tcBorders>
              <w:top w:val="single" w:sz="6" w:space="0" w:color="auto"/>
              <w:left w:val="single" w:sz="6" w:space="0" w:color="auto"/>
              <w:bottom w:val="single" w:sz="6" w:space="0" w:color="auto"/>
              <w:right w:val="single" w:sz="6" w:space="0" w:color="auto"/>
            </w:tcBorders>
            <w:vAlign w:val="center"/>
            <w:hideMark/>
          </w:tcPr>
          <w:p w14:paraId="1CD9A7E4"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一等奖</w:t>
            </w:r>
          </w:p>
        </w:tc>
        <w:tc>
          <w:tcPr>
            <w:tcW w:w="613" w:type="pct"/>
            <w:tcBorders>
              <w:top w:val="single" w:sz="6" w:space="0" w:color="auto"/>
              <w:left w:val="single" w:sz="6" w:space="0" w:color="auto"/>
              <w:bottom w:val="single" w:sz="6" w:space="0" w:color="auto"/>
              <w:right w:val="single" w:sz="6" w:space="0" w:color="auto"/>
            </w:tcBorders>
            <w:vAlign w:val="center"/>
            <w:hideMark/>
          </w:tcPr>
          <w:p w14:paraId="650A9B6F"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10</w:t>
            </w:r>
          </w:p>
        </w:tc>
        <w:tc>
          <w:tcPr>
            <w:tcW w:w="613" w:type="pct"/>
            <w:tcBorders>
              <w:top w:val="single" w:sz="6" w:space="0" w:color="auto"/>
              <w:left w:val="single" w:sz="6" w:space="0" w:color="auto"/>
              <w:bottom w:val="single" w:sz="6" w:space="0" w:color="auto"/>
              <w:right w:val="single" w:sz="6" w:space="0" w:color="auto"/>
            </w:tcBorders>
            <w:vAlign w:val="center"/>
            <w:hideMark/>
          </w:tcPr>
          <w:p w14:paraId="62F9E7B6"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6</w:t>
            </w:r>
          </w:p>
        </w:tc>
        <w:tc>
          <w:tcPr>
            <w:tcW w:w="613" w:type="pct"/>
            <w:tcBorders>
              <w:top w:val="single" w:sz="6" w:space="0" w:color="auto"/>
              <w:left w:val="single" w:sz="6" w:space="0" w:color="auto"/>
              <w:bottom w:val="single" w:sz="6" w:space="0" w:color="auto"/>
              <w:right w:val="single" w:sz="6" w:space="0" w:color="auto"/>
            </w:tcBorders>
            <w:vAlign w:val="center"/>
            <w:hideMark/>
          </w:tcPr>
          <w:p w14:paraId="283B0AA9"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6</w:t>
            </w:r>
          </w:p>
        </w:tc>
        <w:tc>
          <w:tcPr>
            <w:tcW w:w="613" w:type="pct"/>
            <w:tcBorders>
              <w:top w:val="single" w:sz="6" w:space="0" w:color="auto"/>
              <w:left w:val="single" w:sz="6" w:space="0" w:color="auto"/>
              <w:bottom w:val="single" w:sz="6" w:space="0" w:color="auto"/>
              <w:right w:val="single" w:sz="6" w:space="0" w:color="auto"/>
            </w:tcBorders>
            <w:vAlign w:val="center"/>
            <w:hideMark/>
          </w:tcPr>
          <w:p w14:paraId="7C14AB31"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6</w:t>
            </w:r>
          </w:p>
        </w:tc>
        <w:tc>
          <w:tcPr>
            <w:tcW w:w="613" w:type="pct"/>
            <w:tcBorders>
              <w:top w:val="single" w:sz="6" w:space="0" w:color="auto"/>
              <w:left w:val="single" w:sz="6" w:space="0" w:color="auto"/>
              <w:bottom w:val="single" w:sz="6" w:space="0" w:color="auto"/>
              <w:right w:val="double" w:sz="4" w:space="0" w:color="auto"/>
            </w:tcBorders>
            <w:vAlign w:val="center"/>
            <w:hideMark/>
          </w:tcPr>
          <w:p w14:paraId="3FF860AD"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6</w:t>
            </w:r>
          </w:p>
        </w:tc>
      </w:tr>
      <w:tr w:rsidR="002640F1" w:rsidRPr="00323178" w14:paraId="0DF8D680" w14:textId="77777777" w:rsidTr="002640F1">
        <w:trPr>
          <w:jc w:val="center"/>
        </w:trPr>
        <w:tc>
          <w:tcPr>
            <w:tcW w:w="552" w:type="pct"/>
            <w:tcBorders>
              <w:top w:val="single" w:sz="6" w:space="0" w:color="auto"/>
              <w:left w:val="double" w:sz="4" w:space="0" w:color="auto"/>
              <w:bottom w:val="single" w:sz="6" w:space="0" w:color="auto"/>
              <w:right w:val="single" w:sz="6" w:space="0" w:color="auto"/>
            </w:tcBorders>
            <w:vAlign w:val="center"/>
            <w:hideMark/>
          </w:tcPr>
          <w:p w14:paraId="7090561C"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w:t>
            </w:r>
            <w:r w:rsidRPr="00323178">
              <w:rPr>
                <w:color w:val="000000"/>
                <w:sz w:val="24"/>
                <w:szCs w:val="24"/>
              </w:rPr>
              <w:t>2</w:t>
            </w:r>
            <w:r w:rsidRPr="00323178">
              <w:rPr>
                <w:rFonts w:hint="eastAsia"/>
                <w:color w:val="000000"/>
                <w:sz w:val="24"/>
                <w:szCs w:val="24"/>
              </w:rPr>
              <w:t>）</w:t>
            </w:r>
          </w:p>
        </w:tc>
        <w:tc>
          <w:tcPr>
            <w:tcW w:w="1381" w:type="pct"/>
            <w:tcBorders>
              <w:top w:val="single" w:sz="6" w:space="0" w:color="auto"/>
              <w:left w:val="single" w:sz="6" w:space="0" w:color="auto"/>
              <w:bottom w:val="single" w:sz="6" w:space="0" w:color="auto"/>
              <w:right w:val="single" w:sz="6" w:space="0" w:color="auto"/>
            </w:tcBorders>
            <w:vAlign w:val="center"/>
            <w:hideMark/>
          </w:tcPr>
          <w:p w14:paraId="6C446415"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二等奖</w:t>
            </w:r>
          </w:p>
        </w:tc>
        <w:tc>
          <w:tcPr>
            <w:tcW w:w="613" w:type="pct"/>
            <w:tcBorders>
              <w:top w:val="single" w:sz="6" w:space="0" w:color="auto"/>
              <w:left w:val="single" w:sz="6" w:space="0" w:color="auto"/>
              <w:bottom w:val="single" w:sz="6" w:space="0" w:color="auto"/>
              <w:right w:val="single" w:sz="6" w:space="0" w:color="auto"/>
            </w:tcBorders>
            <w:vAlign w:val="center"/>
            <w:hideMark/>
          </w:tcPr>
          <w:p w14:paraId="16C079D6"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6</w:t>
            </w:r>
          </w:p>
        </w:tc>
        <w:tc>
          <w:tcPr>
            <w:tcW w:w="613" w:type="pct"/>
            <w:tcBorders>
              <w:top w:val="single" w:sz="6" w:space="0" w:color="auto"/>
              <w:left w:val="single" w:sz="6" w:space="0" w:color="auto"/>
              <w:bottom w:val="single" w:sz="6" w:space="0" w:color="auto"/>
              <w:right w:val="single" w:sz="6" w:space="0" w:color="auto"/>
            </w:tcBorders>
            <w:vAlign w:val="center"/>
            <w:hideMark/>
          </w:tcPr>
          <w:p w14:paraId="710EB21F"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4</w:t>
            </w:r>
          </w:p>
        </w:tc>
        <w:tc>
          <w:tcPr>
            <w:tcW w:w="613" w:type="pct"/>
            <w:tcBorders>
              <w:top w:val="single" w:sz="6" w:space="0" w:color="auto"/>
              <w:left w:val="single" w:sz="6" w:space="0" w:color="auto"/>
              <w:bottom w:val="single" w:sz="6" w:space="0" w:color="auto"/>
              <w:right w:val="single" w:sz="6" w:space="0" w:color="auto"/>
            </w:tcBorders>
            <w:vAlign w:val="center"/>
            <w:hideMark/>
          </w:tcPr>
          <w:p w14:paraId="5BD455FB"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4</w:t>
            </w:r>
          </w:p>
        </w:tc>
        <w:tc>
          <w:tcPr>
            <w:tcW w:w="613" w:type="pct"/>
            <w:tcBorders>
              <w:top w:val="single" w:sz="6" w:space="0" w:color="auto"/>
              <w:left w:val="single" w:sz="6" w:space="0" w:color="auto"/>
              <w:bottom w:val="single" w:sz="6" w:space="0" w:color="auto"/>
              <w:right w:val="single" w:sz="6" w:space="0" w:color="auto"/>
            </w:tcBorders>
            <w:vAlign w:val="center"/>
            <w:hideMark/>
          </w:tcPr>
          <w:p w14:paraId="7BF36ECC"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4</w:t>
            </w:r>
          </w:p>
        </w:tc>
        <w:tc>
          <w:tcPr>
            <w:tcW w:w="613" w:type="pct"/>
            <w:tcBorders>
              <w:top w:val="single" w:sz="6" w:space="0" w:color="auto"/>
              <w:left w:val="single" w:sz="6" w:space="0" w:color="auto"/>
              <w:bottom w:val="single" w:sz="6" w:space="0" w:color="auto"/>
              <w:right w:val="double" w:sz="4" w:space="0" w:color="auto"/>
            </w:tcBorders>
            <w:vAlign w:val="center"/>
            <w:hideMark/>
          </w:tcPr>
          <w:p w14:paraId="44EE8889"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4</w:t>
            </w:r>
          </w:p>
        </w:tc>
      </w:tr>
      <w:tr w:rsidR="002640F1" w:rsidRPr="00323178" w14:paraId="7B4394C2" w14:textId="77777777" w:rsidTr="002640F1">
        <w:trPr>
          <w:jc w:val="center"/>
        </w:trPr>
        <w:tc>
          <w:tcPr>
            <w:tcW w:w="552" w:type="pct"/>
            <w:tcBorders>
              <w:top w:val="single" w:sz="6" w:space="0" w:color="auto"/>
              <w:left w:val="double" w:sz="4" w:space="0" w:color="auto"/>
              <w:bottom w:val="double" w:sz="4" w:space="0" w:color="auto"/>
              <w:right w:val="single" w:sz="6" w:space="0" w:color="auto"/>
            </w:tcBorders>
            <w:vAlign w:val="center"/>
            <w:hideMark/>
          </w:tcPr>
          <w:p w14:paraId="1E49A11A"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w:t>
            </w:r>
            <w:r w:rsidRPr="00323178">
              <w:rPr>
                <w:color w:val="000000"/>
                <w:sz w:val="24"/>
                <w:szCs w:val="24"/>
              </w:rPr>
              <w:t>3</w:t>
            </w:r>
            <w:r w:rsidRPr="00323178">
              <w:rPr>
                <w:rFonts w:hint="eastAsia"/>
                <w:color w:val="000000"/>
                <w:sz w:val="24"/>
                <w:szCs w:val="24"/>
              </w:rPr>
              <w:t>）</w:t>
            </w:r>
          </w:p>
        </w:tc>
        <w:tc>
          <w:tcPr>
            <w:tcW w:w="1381" w:type="pct"/>
            <w:tcBorders>
              <w:top w:val="single" w:sz="6" w:space="0" w:color="auto"/>
              <w:left w:val="single" w:sz="6" w:space="0" w:color="auto"/>
              <w:bottom w:val="double" w:sz="4" w:space="0" w:color="auto"/>
              <w:right w:val="single" w:sz="6" w:space="0" w:color="auto"/>
            </w:tcBorders>
            <w:vAlign w:val="center"/>
            <w:hideMark/>
          </w:tcPr>
          <w:p w14:paraId="09B6298E"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三等奖</w:t>
            </w:r>
          </w:p>
        </w:tc>
        <w:tc>
          <w:tcPr>
            <w:tcW w:w="613" w:type="pct"/>
            <w:tcBorders>
              <w:top w:val="single" w:sz="6" w:space="0" w:color="auto"/>
              <w:left w:val="single" w:sz="6" w:space="0" w:color="auto"/>
              <w:bottom w:val="double" w:sz="4" w:space="0" w:color="auto"/>
              <w:right w:val="single" w:sz="6" w:space="0" w:color="auto"/>
            </w:tcBorders>
            <w:vAlign w:val="center"/>
            <w:hideMark/>
          </w:tcPr>
          <w:p w14:paraId="2C64EE86"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2</w:t>
            </w:r>
          </w:p>
        </w:tc>
        <w:tc>
          <w:tcPr>
            <w:tcW w:w="613" w:type="pct"/>
            <w:tcBorders>
              <w:top w:val="single" w:sz="6" w:space="0" w:color="auto"/>
              <w:left w:val="single" w:sz="6" w:space="0" w:color="auto"/>
              <w:bottom w:val="double" w:sz="4" w:space="0" w:color="auto"/>
              <w:right w:val="single" w:sz="6" w:space="0" w:color="auto"/>
            </w:tcBorders>
            <w:vAlign w:val="center"/>
            <w:hideMark/>
          </w:tcPr>
          <w:p w14:paraId="371F5E86"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1</w:t>
            </w:r>
          </w:p>
        </w:tc>
        <w:tc>
          <w:tcPr>
            <w:tcW w:w="613" w:type="pct"/>
            <w:tcBorders>
              <w:top w:val="single" w:sz="6" w:space="0" w:color="auto"/>
              <w:left w:val="single" w:sz="6" w:space="0" w:color="auto"/>
              <w:bottom w:val="double" w:sz="4" w:space="0" w:color="auto"/>
              <w:right w:val="single" w:sz="6" w:space="0" w:color="auto"/>
            </w:tcBorders>
            <w:vAlign w:val="center"/>
            <w:hideMark/>
          </w:tcPr>
          <w:p w14:paraId="497A1E56"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1</w:t>
            </w:r>
          </w:p>
        </w:tc>
        <w:tc>
          <w:tcPr>
            <w:tcW w:w="613" w:type="pct"/>
            <w:tcBorders>
              <w:top w:val="single" w:sz="6" w:space="0" w:color="auto"/>
              <w:left w:val="single" w:sz="6" w:space="0" w:color="auto"/>
              <w:bottom w:val="double" w:sz="4" w:space="0" w:color="auto"/>
              <w:right w:val="single" w:sz="6" w:space="0" w:color="auto"/>
            </w:tcBorders>
            <w:vAlign w:val="center"/>
            <w:hideMark/>
          </w:tcPr>
          <w:p w14:paraId="6CEA930B"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1</w:t>
            </w:r>
          </w:p>
        </w:tc>
        <w:tc>
          <w:tcPr>
            <w:tcW w:w="613" w:type="pct"/>
            <w:tcBorders>
              <w:top w:val="single" w:sz="6" w:space="0" w:color="auto"/>
              <w:left w:val="single" w:sz="6" w:space="0" w:color="auto"/>
              <w:bottom w:val="double" w:sz="4" w:space="0" w:color="auto"/>
              <w:right w:val="double" w:sz="4" w:space="0" w:color="auto"/>
            </w:tcBorders>
            <w:vAlign w:val="center"/>
            <w:hideMark/>
          </w:tcPr>
          <w:p w14:paraId="7E1809F9"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1</w:t>
            </w:r>
          </w:p>
        </w:tc>
      </w:tr>
    </w:tbl>
    <w:p w14:paraId="6AAEC7B1" w14:textId="77777777" w:rsidR="002640F1" w:rsidRPr="00323178" w:rsidRDefault="002640F1" w:rsidP="002640F1">
      <w:pPr>
        <w:spacing w:before="100" w:beforeAutospacing="1" w:after="100" w:afterAutospacing="1" w:line="360" w:lineRule="auto"/>
        <w:rPr>
          <w:color w:val="000000"/>
          <w:sz w:val="24"/>
          <w:szCs w:val="24"/>
        </w:rPr>
      </w:pPr>
      <w:r w:rsidRPr="00323178">
        <w:rPr>
          <w:color w:val="000000"/>
          <w:sz w:val="24"/>
          <w:szCs w:val="24"/>
        </w:rPr>
        <w:t xml:space="preserve">  </w:t>
      </w:r>
      <w:r w:rsidRPr="00323178">
        <w:rPr>
          <w:rFonts w:hint="eastAsia"/>
          <w:color w:val="000000"/>
          <w:sz w:val="24"/>
          <w:szCs w:val="24"/>
        </w:rPr>
        <w:t>以团体形式参赛，最多</w:t>
      </w:r>
      <w:proofErr w:type="gramStart"/>
      <w:r w:rsidRPr="00323178">
        <w:rPr>
          <w:rFonts w:hint="eastAsia"/>
          <w:color w:val="000000"/>
          <w:sz w:val="24"/>
          <w:szCs w:val="24"/>
        </w:rPr>
        <w:t>取项目</w:t>
      </w:r>
      <w:proofErr w:type="gramEnd"/>
      <w:r w:rsidRPr="00323178">
        <w:rPr>
          <w:rFonts w:hint="eastAsia"/>
          <w:color w:val="000000"/>
          <w:sz w:val="24"/>
          <w:szCs w:val="24"/>
        </w:rPr>
        <w:t>参与获奖人的前五名有效。</w:t>
      </w:r>
    </w:p>
    <w:p w14:paraId="4E2FBCD3" w14:textId="77777777" w:rsidR="002640F1" w:rsidRPr="00323178" w:rsidRDefault="002640F1" w:rsidP="002640F1">
      <w:pPr>
        <w:spacing w:before="100" w:beforeAutospacing="1" w:after="100" w:afterAutospacing="1" w:line="360" w:lineRule="auto"/>
        <w:rPr>
          <w:color w:val="000000"/>
          <w:sz w:val="24"/>
          <w:szCs w:val="24"/>
        </w:rPr>
      </w:pPr>
      <w:r w:rsidRPr="00323178">
        <w:rPr>
          <w:color w:val="000000"/>
          <w:sz w:val="24"/>
          <w:szCs w:val="24"/>
        </w:rPr>
        <w:t xml:space="preserve">  </w:t>
      </w:r>
      <w:r w:rsidRPr="00323178">
        <w:rPr>
          <w:rFonts w:hint="eastAsia"/>
          <w:color w:val="000000"/>
          <w:sz w:val="24"/>
          <w:szCs w:val="24"/>
        </w:rPr>
        <w:t>科研成果获奖</w:t>
      </w:r>
    </w:p>
    <w:p w14:paraId="186BB73B" w14:textId="77777777" w:rsidR="002640F1" w:rsidRPr="00323178" w:rsidRDefault="002640F1" w:rsidP="002640F1">
      <w:pPr>
        <w:spacing w:line="360" w:lineRule="auto"/>
        <w:rPr>
          <w:color w:val="000000"/>
          <w:sz w:val="24"/>
          <w:szCs w:val="24"/>
        </w:rPr>
      </w:pPr>
      <w:r w:rsidRPr="00323178">
        <w:rPr>
          <w:color w:val="000000"/>
          <w:sz w:val="24"/>
          <w:szCs w:val="24"/>
        </w:rPr>
        <w:t xml:space="preserve">  </w:t>
      </w:r>
      <w:r w:rsidRPr="00323178">
        <w:rPr>
          <w:rFonts w:hint="eastAsia"/>
          <w:color w:val="000000"/>
          <w:sz w:val="24"/>
          <w:szCs w:val="24"/>
        </w:rPr>
        <w:t>攻读硕士研究生期间，通常是学校科研团队以已完成的科研项目为核心，以单位名义向对应主管评奖机构提出申请，需要一定的周期。以省部级奖励为例（单位：分）：</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18"/>
        <w:gridCol w:w="1314"/>
        <w:gridCol w:w="615"/>
        <w:gridCol w:w="615"/>
        <w:gridCol w:w="615"/>
        <w:gridCol w:w="615"/>
        <w:gridCol w:w="615"/>
        <w:gridCol w:w="615"/>
        <w:gridCol w:w="615"/>
        <w:gridCol w:w="615"/>
        <w:gridCol w:w="615"/>
        <w:gridCol w:w="609"/>
      </w:tblGrid>
      <w:tr w:rsidR="002640F1" w:rsidRPr="00323178" w14:paraId="75E98340" w14:textId="77777777" w:rsidTr="002640F1">
        <w:trPr>
          <w:jc w:val="center"/>
        </w:trPr>
        <w:tc>
          <w:tcPr>
            <w:tcW w:w="479" w:type="pct"/>
            <w:vMerge w:val="restart"/>
            <w:tcBorders>
              <w:top w:val="double" w:sz="4" w:space="0" w:color="auto"/>
              <w:left w:val="double" w:sz="4" w:space="0" w:color="auto"/>
              <w:bottom w:val="single" w:sz="6" w:space="0" w:color="auto"/>
              <w:right w:val="single" w:sz="6" w:space="0" w:color="auto"/>
            </w:tcBorders>
            <w:vAlign w:val="center"/>
            <w:hideMark/>
          </w:tcPr>
          <w:p w14:paraId="77611E55" w14:textId="77777777" w:rsidR="002640F1" w:rsidRPr="00323178" w:rsidRDefault="002640F1">
            <w:pPr>
              <w:spacing w:line="360" w:lineRule="auto"/>
              <w:rPr>
                <w:color w:val="000000"/>
                <w:sz w:val="24"/>
                <w:szCs w:val="24"/>
              </w:rPr>
            </w:pPr>
            <w:r w:rsidRPr="00323178">
              <w:rPr>
                <w:rFonts w:hint="eastAsia"/>
                <w:color w:val="000000"/>
                <w:sz w:val="24"/>
                <w:szCs w:val="24"/>
              </w:rPr>
              <w:t>序号</w:t>
            </w:r>
          </w:p>
        </w:tc>
        <w:tc>
          <w:tcPr>
            <w:tcW w:w="795" w:type="pct"/>
            <w:vMerge w:val="restart"/>
            <w:tcBorders>
              <w:top w:val="double" w:sz="4" w:space="0" w:color="auto"/>
              <w:left w:val="single" w:sz="6" w:space="0" w:color="auto"/>
              <w:bottom w:val="single" w:sz="6" w:space="0" w:color="auto"/>
              <w:right w:val="single" w:sz="6" w:space="0" w:color="auto"/>
            </w:tcBorders>
            <w:vAlign w:val="center"/>
            <w:hideMark/>
          </w:tcPr>
          <w:p w14:paraId="63D5A327" w14:textId="77777777" w:rsidR="002640F1" w:rsidRPr="00323178" w:rsidRDefault="002640F1">
            <w:pPr>
              <w:spacing w:line="360" w:lineRule="auto"/>
              <w:rPr>
                <w:color w:val="000000"/>
                <w:sz w:val="24"/>
                <w:szCs w:val="24"/>
              </w:rPr>
            </w:pPr>
            <w:r w:rsidRPr="00323178">
              <w:rPr>
                <w:rFonts w:hint="eastAsia"/>
                <w:color w:val="000000"/>
                <w:sz w:val="24"/>
                <w:szCs w:val="24"/>
              </w:rPr>
              <w:t>获奖等级</w:t>
            </w:r>
          </w:p>
        </w:tc>
        <w:tc>
          <w:tcPr>
            <w:tcW w:w="3726" w:type="pct"/>
            <w:gridSpan w:val="10"/>
            <w:tcBorders>
              <w:top w:val="double" w:sz="4" w:space="0" w:color="auto"/>
              <w:left w:val="single" w:sz="6" w:space="0" w:color="auto"/>
              <w:bottom w:val="single" w:sz="6" w:space="0" w:color="auto"/>
              <w:right w:val="double" w:sz="4" w:space="0" w:color="auto"/>
            </w:tcBorders>
            <w:vAlign w:val="center"/>
            <w:hideMark/>
          </w:tcPr>
          <w:p w14:paraId="15E10E2D" w14:textId="77777777" w:rsidR="002640F1" w:rsidRPr="00323178" w:rsidRDefault="002640F1">
            <w:pPr>
              <w:spacing w:line="360" w:lineRule="auto"/>
              <w:rPr>
                <w:color w:val="000000"/>
                <w:sz w:val="24"/>
                <w:szCs w:val="24"/>
              </w:rPr>
            </w:pPr>
            <w:r w:rsidRPr="00323178">
              <w:rPr>
                <w:rFonts w:hint="eastAsia"/>
                <w:color w:val="000000"/>
                <w:sz w:val="24"/>
                <w:szCs w:val="24"/>
              </w:rPr>
              <w:t>获奖人顺序</w:t>
            </w:r>
          </w:p>
        </w:tc>
      </w:tr>
      <w:tr w:rsidR="002640F1" w:rsidRPr="00323178" w14:paraId="003A7C02" w14:textId="77777777" w:rsidTr="002640F1">
        <w:trPr>
          <w:jc w:val="center"/>
        </w:trPr>
        <w:tc>
          <w:tcPr>
            <w:tcW w:w="0" w:type="auto"/>
            <w:vMerge/>
            <w:tcBorders>
              <w:top w:val="double" w:sz="4" w:space="0" w:color="auto"/>
              <w:left w:val="double" w:sz="4" w:space="0" w:color="auto"/>
              <w:bottom w:val="single" w:sz="6" w:space="0" w:color="auto"/>
              <w:right w:val="single" w:sz="6" w:space="0" w:color="auto"/>
            </w:tcBorders>
            <w:vAlign w:val="center"/>
            <w:hideMark/>
          </w:tcPr>
          <w:p w14:paraId="1A5D2337" w14:textId="77777777" w:rsidR="002640F1" w:rsidRPr="00323178" w:rsidRDefault="002640F1">
            <w:pPr>
              <w:jc w:val="left"/>
              <w:rPr>
                <w:color w:val="000000"/>
                <w:sz w:val="24"/>
                <w:szCs w:val="24"/>
              </w:rPr>
            </w:pPr>
          </w:p>
        </w:tc>
        <w:tc>
          <w:tcPr>
            <w:tcW w:w="0" w:type="auto"/>
            <w:vMerge/>
            <w:tcBorders>
              <w:top w:val="double" w:sz="4" w:space="0" w:color="auto"/>
              <w:left w:val="single" w:sz="6" w:space="0" w:color="auto"/>
              <w:bottom w:val="single" w:sz="6" w:space="0" w:color="auto"/>
              <w:right w:val="single" w:sz="6" w:space="0" w:color="auto"/>
            </w:tcBorders>
            <w:vAlign w:val="center"/>
            <w:hideMark/>
          </w:tcPr>
          <w:p w14:paraId="021CBD4A" w14:textId="77777777" w:rsidR="002640F1" w:rsidRPr="00323178" w:rsidRDefault="002640F1">
            <w:pPr>
              <w:jc w:val="left"/>
              <w:rPr>
                <w:color w:val="000000"/>
                <w:sz w:val="24"/>
                <w:szCs w:val="24"/>
              </w:rPr>
            </w:pPr>
          </w:p>
        </w:tc>
        <w:tc>
          <w:tcPr>
            <w:tcW w:w="373" w:type="pct"/>
            <w:tcBorders>
              <w:top w:val="single" w:sz="6" w:space="0" w:color="auto"/>
              <w:left w:val="single" w:sz="6" w:space="0" w:color="auto"/>
              <w:bottom w:val="single" w:sz="6" w:space="0" w:color="auto"/>
              <w:right w:val="single" w:sz="6" w:space="0" w:color="auto"/>
            </w:tcBorders>
            <w:vAlign w:val="center"/>
            <w:hideMark/>
          </w:tcPr>
          <w:p w14:paraId="23967E3A" w14:textId="77777777" w:rsidR="002640F1" w:rsidRPr="00323178" w:rsidRDefault="002640F1">
            <w:pPr>
              <w:spacing w:line="360" w:lineRule="auto"/>
              <w:rPr>
                <w:color w:val="000000"/>
                <w:sz w:val="24"/>
                <w:szCs w:val="24"/>
              </w:rPr>
            </w:pPr>
            <w:r w:rsidRPr="00323178">
              <w:rPr>
                <w:rFonts w:hint="eastAsia"/>
                <w:color w:val="000000"/>
                <w:sz w:val="24"/>
                <w:szCs w:val="24"/>
              </w:rPr>
              <w:t>第</w:t>
            </w:r>
            <w:r w:rsidRPr="00323178">
              <w:rPr>
                <w:color w:val="000000"/>
                <w:sz w:val="24"/>
                <w:szCs w:val="24"/>
              </w:rPr>
              <w:t>1</w:t>
            </w:r>
          </w:p>
        </w:tc>
        <w:tc>
          <w:tcPr>
            <w:tcW w:w="373" w:type="pct"/>
            <w:tcBorders>
              <w:top w:val="single" w:sz="6" w:space="0" w:color="auto"/>
              <w:left w:val="single" w:sz="6" w:space="0" w:color="auto"/>
              <w:bottom w:val="single" w:sz="6" w:space="0" w:color="auto"/>
              <w:right w:val="single" w:sz="6" w:space="0" w:color="auto"/>
            </w:tcBorders>
            <w:vAlign w:val="center"/>
            <w:hideMark/>
          </w:tcPr>
          <w:p w14:paraId="5F752F58" w14:textId="77777777" w:rsidR="002640F1" w:rsidRPr="00323178" w:rsidRDefault="002640F1">
            <w:pPr>
              <w:spacing w:line="360" w:lineRule="auto"/>
              <w:rPr>
                <w:color w:val="000000"/>
                <w:sz w:val="24"/>
                <w:szCs w:val="24"/>
              </w:rPr>
            </w:pPr>
            <w:r w:rsidRPr="00323178">
              <w:rPr>
                <w:rFonts w:hint="eastAsia"/>
                <w:color w:val="000000"/>
                <w:sz w:val="24"/>
                <w:szCs w:val="24"/>
              </w:rPr>
              <w:t>第</w:t>
            </w:r>
            <w:r w:rsidRPr="00323178">
              <w:rPr>
                <w:color w:val="000000"/>
                <w:sz w:val="24"/>
                <w:szCs w:val="24"/>
              </w:rPr>
              <w:t>2</w:t>
            </w:r>
          </w:p>
        </w:tc>
        <w:tc>
          <w:tcPr>
            <w:tcW w:w="373" w:type="pct"/>
            <w:tcBorders>
              <w:top w:val="single" w:sz="6" w:space="0" w:color="auto"/>
              <w:left w:val="single" w:sz="6" w:space="0" w:color="auto"/>
              <w:bottom w:val="single" w:sz="6" w:space="0" w:color="auto"/>
              <w:right w:val="single" w:sz="6" w:space="0" w:color="auto"/>
            </w:tcBorders>
            <w:hideMark/>
          </w:tcPr>
          <w:p w14:paraId="2DA61D42" w14:textId="77777777" w:rsidR="002640F1" w:rsidRPr="00323178" w:rsidRDefault="002640F1">
            <w:pPr>
              <w:spacing w:line="360" w:lineRule="auto"/>
              <w:rPr>
                <w:color w:val="000000"/>
                <w:sz w:val="24"/>
                <w:szCs w:val="24"/>
              </w:rPr>
            </w:pPr>
            <w:r w:rsidRPr="00323178">
              <w:rPr>
                <w:rFonts w:hint="eastAsia"/>
                <w:color w:val="000000"/>
                <w:sz w:val="24"/>
                <w:szCs w:val="24"/>
              </w:rPr>
              <w:t>第</w:t>
            </w:r>
            <w:r w:rsidRPr="00323178">
              <w:rPr>
                <w:color w:val="000000"/>
                <w:sz w:val="24"/>
                <w:szCs w:val="24"/>
              </w:rPr>
              <w:t>3</w:t>
            </w:r>
          </w:p>
        </w:tc>
        <w:tc>
          <w:tcPr>
            <w:tcW w:w="373" w:type="pct"/>
            <w:tcBorders>
              <w:top w:val="single" w:sz="6" w:space="0" w:color="auto"/>
              <w:left w:val="single" w:sz="6" w:space="0" w:color="auto"/>
              <w:bottom w:val="single" w:sz="6" w:space="0" w:color="auto"/>
              <w:right w:val="single" w:sz="6" w:space="0" w:color="auto"/>
            </w:tcBorders>
            <w:hideMark/>
          </w:tcPr>
          <w:p w14:paraId="58BD4218" w14:textId="77777777" w:rsidR="002640F1" w:rsidRPr="00323178" w:rsidRDefault="002640F1">
            <w:pPr>
              <w:spacing w:line="360" w:lineRule="auto"/>
              <w:rPr>
                <w:color w:val="000000"/>
                <w:sz w:val="24"/>
                <w:szCs w:val="24"/>
              </w:rPr>
            </w:pPr>
            <w:r w:rsidRPr="00323178">
              <w:rPr>
                <w:rFonts w:hint="eastAsia"/>
                <w:color w:val="000000"/>
                <w:sz w:val="24"/>
                <w:szCs w:val="24"/>
              </w:rPr>
              <w:t>第</w:t>
            </w:r>
            <w:r w:rsidRPr="00323178">
              <w:rPr>
                <w:color w:val="000000"/>
                <w:sz w:val="24"/>
                <w:szCs w:val="24"/>
              </w:rPr>
              <w:t>4</w:t>
            </w:r>
          </w:p>
        </w:tc>
        <w:tc>
          <w:tcPr>
            <w:tcW w:w="373" w:type="pct"/>
            <w:tcBorders>
              <w:top w:val="single" w:sz="6" w:space="0" w:color="auto"/>
              <w:left w:val="single" w:sz="6" w:space="0" w:color="auto"/>
              <w:bottom w:val="single" w:sz="6" w:space="0" w:color="auto"/>
              <w:right w:val="single" w:sz="6" w:space="0" w:color="auto"/>
            </w:tcBorders>
            <w:hideMark/>
          </w:tcPr>
          <w:p w14:paraId="6F9D79BE" w14:textId="77777777" w:rsidR="002640F1" w:rsidRPr="00323178" w:rsidRDefault="002640F1">
            <w:pPr>
              <w:spacing w:line="360" w:lineRule="auto"/>
              <w:rPr>
                <w:color w:val="000000"/>
                <w:sz w:val="24"/>
                <w:szCs w:val="24"/>
              </w:rPr>
            </w:pPr>
            <w:r w:rsidRPr="00323178">
              <w:rPr>
                <w:rFonts w:hint="eastAsia"/>
                <w:color w:val="000000"/>
                <w:sz w:val="24"/>
                <w:szCs w:val="24"/>
              </w:rPr>
              <w:t>第</w:t>
            </w:r>
            <w:r w:rsidRPr="00323178">
              <w:rPr>
                <w:color w:val="000000"/>
                <w:sz w:val="24"/>
                <w:szCs w:val="24"/>
              </w:rPr>
              <w:t>5</w:t>
            </w:r>
          </w:p>
        </w:tc>
        <w:tc>
          <w:tcPr>
            <w:tcW w:w="373" w:type="pct"/>
            <w:tcBorders>
              <w:top w:val="single" w:sz="6" w:space="0" w:color="auto"/>
              <w:left w:val="single" w:sz="6" w:space="0" w:color="auto"/>
              <w:bottom w:val="single" w:sz="6" w:space="0" w:color="auto"/>
              <w:right w:val="single" w:sz="6" w:space="0" w:color="auto"/>
            </w:tcBorders>
            <w:hideMark/>
          </w:tcPr>
          <w:p w14:paraId="075464DD" w14:textId="77777777" w:rsidR="002640F1" w:rsidRPr="00323178" w:rsidRDefault="002640F1">
            <w:pPr>
              <w:spacing w:line="360" w:lineRule="auto"/>
              <w:rPr>
                <w:color w:val="000000"/>
                <w:sz w:val="24"/>
                <w:szCs w:val="24"/>
              </w:rPr>
            </w:pPr>
            <w:r w:rsidRPr="00323178">
              <w:rPr>
                <w:rFonts w:hint="eastAsia"/>
                <w:color w:val="000000"/>
                <w:sz w:val="24"/>
                <w:szCs w:val="24"/>
              </w:rPr>
              <w:t>第</w:t>
            </w:r>
            <w:r w:rsidRPr="00323178">
              <w:rPr>
                <w:color w:val="000000"/>
                <w:sz w:val="24"/>
                <w:szCs w:val="24"/>
              </w:rPr>
              <w:t>6</w:t>
            </w:r>
          </w:p>
        </w:tc>
        <w:tc>
          <w:tcPr>
            <w:tcW w:w="373" w:type="pct"/>
            <w:tcBorders>
              <w:top w:val="single" w:sz="6" w:space="0" w:color="auto"/>
              <w:left w:val="single" w:sz="6" w:space="0" w:color="auto"/>
              <w:bottom w:val="single" w:sz="6" w:space="0" w:color="auto"/>
              <w:right w:val="single" w:sz="6" w:space="0" w:color="auto"/>
            </w:tcBorders>
            <w:hideMark/>
          </w:tcPr>
          <w:p w14:paraId="4BAE290F" w14:textId="77777777" w:rsidR="002640F1" w:rsidRPr="00323178" w:rsidRDefault="002640F1">
            <w:pPr>
              <w:spacing w:line="360" w:lineRule="auto"/>
              <w:rPr>
                <w:color w:val="000000"/>
                <w:sz w:val="24"/>
                <w:szCs w:val="24"/>
              </w:rPr>
            </w:pPr>
            <w:r w:rsidRPr="00323178">
              <w:rPr>
                <w:rFonts w:hint="eastAsia"/>
                <w:color w:val="000000"/>
                <w:sz w:val="24"/>
                <w:szCs w:val="24"/>
              </w:rPr>
              <w:t>第</w:t>
            </w:r>
            <w:r w:rsidRPr="00323178">
              <w:rPr>
                <w:color w:val="000000"/>
                <w:sz w:val="24"/>
                <w:szCs w:val="24"/>
              </w:rPr>
              <w:t>7</w:t>
            </w:r>
          </w:p>
        </w:tc>
        <w:tc>
          <w:tcPr>
            <w:tcW w:w="373" w:type="pct"/>
            <w:tcBorders>
              <w:top w:val="single" w:sz="6" w:space="0" w:color="auto"/>
              <w:left w:val="single" w:sz="6" w:space="0" w:color="auto"/>
              <w:bottom w:val="single" w:sz="6" w:space="0" w:color="auto"/>
              <w:right w:val="single" w:sz="6" w:space="0" w:color="auto"/>
            </w:tcBorders>
            <w:vAlign w:val="center"/>
            <w:hideMark/>
          </w:tcPr>
          <w:p w14:paraId="7369F5D2" w14:textId="77777777" w:rsidR="002640F1" w:rsidRPr="00323178" w:rsidRDefault="002640F1">
            <w:pPr>
              <w:spacing w:line="360" w:lineRule="auto"/>
              <w:rPr>
                <w:color w:val="000000"/>
                <w:sz w:val="24"/>
                <w:szCs w:val="24"/>
              </w:rPr>
            </w:pPr>
            <w:r w:rsidRPr="00323178">
              <w:rPr>
                <w:rFonts w:hint="eastAsia"/>
                <w:color w:val="000000"/>
                <w:sz w:val="24"/>
                <w:szCs w:val="24"/>
              </w:rPr>
              <w:t>第</w:t>
            </w:r>
            <w:r w:rsidRPr="00323178">
              <w:rPr>
                <w:color w:val="000000"/>
                <w:sz w:val="24"/>
                <w:szCs w:val="24"/>
              </w:rPr>
              <w:t>8</w:t>
            </w:r>
          </w:p>
        </w:tc>
        <w:tc>
          <w:tcPr>
            <w:tcW w:w="373" w:type="pct"/>
            <w:tcBorders>
              <w:top w:val="single" w:sz="6" w:space="0" w:color="auto"/>
              <w:left w:val="single" w:sz="6" w:space="0" w:color="auto"/>
              <w:bottom w:val="single" w:sz="6" w:space="0" w:color="auto"/>
              <w:right w:val="single" w:sz="6" w:space="0" w:color="auto"/>
            </w:tcBorders>
            <w:vAlign w:val="center"/>
            <w:hideMark/>
          </w:tcPr>
          <w:p w14:paraId="43085D2B" w14:textId="77777777" w:rsidR="002640F1" w:rsidRPr="00323178" w:rsidRDefault="002640F1">
            <w:pPr>
              <w:spacing w:line="360" w:lineRule="auto"/>
              <w:rPr>
                <w:color w:val="000000"/>
                <w:sz w:val="24"/>
                <w:szCs w:val="24"/>
              </w:rPr>
            </w:pPr>
            <w:r w:rsidRPr="00323178">
              <w:rPr>
                <w:rFonts w:hint="eastAsia"/>
                <w:color w:val="000000"/>
                <w:sz w:val="24"/>
                <w:szCs w:val="24"/>
              </w:rPr>
              <w:t>第</w:t>
            </w:r>
            <w:r w:rsidRPr="00323178">
              <w:rPr>
                <w:color w:val="000000"/>
                <w:sz w:val="24"/>
                <w:szCs w:val="24"/>
              </w:rPr>
              <w:t>9</w:t>
            </w:r>
          </w:p>
        </w:tc>
        <w:tc>
          <w:tcPr>
            <w:tcW w:w="373" w:type="pct"/>
            <w:tcBorders>
              <w:top w:val="single" w:sz="6" w:space="0" w:color="auto"/>
              <w:left w:val="single" w:sz="6" w:space="0" w:color="auto"/>
              <w:bottom w:val="single" w:sz="6" w:space="0" w:color="auto"/>
              <w:right w:val="double" w:sz="4" w:space="0" w:color="auto"/>
            </w:tcBorders>
            <w:vAlign w:val="center"/>
            <w:hideMark/>
          </w:tcPr>
          <w:p w14:paraId="32EB1968" w14:textId="77777777" w:rsidR="002640F1" w:rsidRPr="00323178" w:rsidRDefault="002640F1">
            <w:pPr>
              <w:spacing w:line="360" w:lineRule="auto"/>
              <w:rPr>
                <w:color w:val="000000"/>
                <w:sz w:val="24"/>
                <w:szCs w:val="24"/>
              </w:rPr>
            </w:pPr>
            <w:r w:rsidRPr="00323178">
              <w:rPr>
                <w:rFonts w:hint="eastAsia"/>
                <w:color w:val="000000"/>
                <w:sz w:val="24"/>
                <w:szCs w:val="24"/>
              </w:rPr>
              <w:t>第</w:t>
            </w:r>
            <w:r w:rsidRPr="00323178">
              <w:rPr>
                <w:color w:val="000000"/>
                <w:sz w:val="24"/>
                <w:szCs w:val="24"/>
              </w:rPr>
              <w:t>10</w:t>
            </w:r>
          </w:p>
        </w:tc>
      </w:tr>
      <w:tr w:rsidR="002640F1" w:rsidRPr="00323178" w14:paraId="616FF28E" w14:textId="77777777" w:rsidTr="002640F1">
        <w:trPr>
          <w:jc w:val="center"/>
        </w:trPr>
        <w:tc>
          <w:tcPr>
            <w:tcW w:w="479" w:type="pct"/>
            <w:tcBorders>
              <w:top w:val="single" w:sz="6" w:space="0" w:color="auto"/>
              <w:left w:val="double" w:sz="4" w:space="0" w:color="auto"/>
              <w:bottom w:val="single" w:sz="6" w:space="0" w:color="auto"/>
              <w:right w:val="single" w:sz="6" w:space="0" w:color="auto"/>
            </w:tcBorders>
            <w:vAlign w:val="center"/>
            <w:hideMark/>
          </w:tcPr>
          <w:p w14:paraId="5EB4084E" w14:textId="77777777" w:rsidR="002640F1" w:rsidRPr="00323178" w:rsidRDefault="002640F1">
            <w:pPr>
              <w:spacing w:line="360" w:lineRule="auto"/>
              <w:rPr>
                <w:color w:val="000000"/>
                <w:sz w:val="24"/>
                <w:szCs w:val="24"/>
              </w:rPr>
            </w:pPr>
            <w:r w:rsidRPr="00323178">
              <w:rPr>
                <w:rFonts w:hint="eastAsia"/>
                <w:color w:val="000000"/>
                <w:sz w:val="24"/>
                <w:szCs w:val="24"/>
              </w:rPr>
              <w:t>（</w:t>
            </w:r>
            <w:r w:rsidRPr="00323178">
              <w:rPr>
                <w:color w:val="000000"/>
                <w:sz w:val="24"/>
                <w:szCs w:val="24"/>
              </w:rPr>
              <w:t>1</w:t>
            </w:r>
            <w:r w:rsidRPr="00323178">
              <w:rPr>
                <w:rFonts w:hint="eastAsia"/>
                <w:color w:val="000000"/>
                <w:sz w:val="24"/>
                <w:szCs w:val="24"/>
              </w:rPr>
              <w:t>）</w:t>
            </w:r>
          </w:p>
        </w:tc>
        <w:tc>
          <w:tcPr>
            <w:tcW w:w="795" w:type="pct"/>
            <w:tcBorders>
              <w:top w:val="single" w:sz="6" w:space="0" w:color="auto"/>
              <w:left w:val="single" w:sz="6" w:space="0" w:color="auto"/>
              <w:bottom w:val="single" w:sz="6" w:space="0" w:color="auto"/>
              <w:right w:val="single" w:sz="6" w:space="0" w:color="auto"/>
            </w:tcBorders>
            <w:vAlign w:val="center"/>
            <w:hideMark/>
          </w:tcPr>
          <w:p w14:paraId="3BAF7F4A" w14:textId="77777777" w:rsidR="002640F1" w:rsidRPr="00323178" w:rsidRDefault="002640F1">
            <w:pPr>
              <w:spacing w:line="360" w:lineRule="auto"/>
              <w:rPr>
                <w:color w:val="000000"/>
                <w:sz w:val="24"/>
                <w:szCs w:val="24"/>
              </w:rPr>
            </w:pPr>
            <w:r w:rsidRPr="00323178">
              <w:rPr>
                <w:rFonts w:hint="eastAsia"/>
                <w:color w:val="000000"/>
                <w:sz w:val="24"/>
                <w:szCs w:val="24"/>
              </w:rPr>
              <w:t>一等奖</w:t>
            </w:r>
          </w:p>
        </w:tc>
        <w:tc>
          <w:tcPr>
            <w:tcW w:w="373" w:type="pct"/>
            <w:tcBorders>
              <w:top w:val="single" w:sz="6" w:space="0" w:color="auto"/>
              <w:left w:val="single" w:sz="6" w:space="0" w:color="auto"/>
              <w:bottom w:val="single" w:sz="6" w:space="0" w:color="auto"/>
              <w:right w:val="single" w:sz="6" w:space="0" w:color="auto"/>
            </w:tcBorders>
            <w:vAlign w:val="center"/>
            <w:hideMark/>
          </w:tcPr>
          <w:p w14:paraId="56B311C6" w14:textId="77777777" w:rsidR="002640F1" w:rsidRPr="00323178" w:rsidRDefault="002640F1">
            <w:pPr>
              <w:spacing w:line="360" w:lineRule="auto"/>
              <w:rPr>
                <w:color w:val="000000"/>
                <w:sz w:val="24"/>
                <w:szCs w:val="24"/>
              </w:rPr>
            </w:pPr>
            <w:r w:rsidRPr="00323178">
              <w:rPr>
                <w:color w:val="000000"/>
                <w:sz w:val="24"/>
                <w:szCs w:val="24"/>
              </w:rPr>
              <w:t>40</w:t>
            </w:r>
          </w:p>
        </w:tc>
        <w:tc>
          <w:tcPr>
            <w:tcW w:w="373" w:type="pct"/>
            <w:tcBorders>
              <w:top w:val="single" w:sz="6" w:space="0" w:color="auto"/>
              <w:left w:val="single" w:sz="6" w:space="0" w:color="auto"/>
              <w:bottom w:val="single" w:sz="6" w:space="0" w:color="auto"/>
              <w:right w:val="single" w:sz="6" w:space="0" w:color="auto"/>
            </w:tcBorders>
            <w:vAlign w:val="center"/>
            <w:hideMark/>
          </w:tcPr>
          <w:p w14:paraId="2EBDB53E" w14:textId="77777777" w:rsidR="002640F1" w:rsidRPr="00323178" w:rsidRDefault="002640F1">
            <w:pPr>
              <w:spacing w:line="360" w:lineRule="auto"/>
              <w:rPr>
                <w:color w:val="000000"/>
                <w:sz w:val="24"/>
                <w:szCs w:val="24"/>
              </w:rPr>
            </w:pPr>
            <w:r w:rsidRPr="00323178">
              <w:rPr>
                <w:color w:val="000000"/>
                <w:sz w:val="24"/>
                <w:szCs w:val="24"/>
              </w:rPr>
              <w:t>36</w:t>
            </w:r>
          </w:p>
        </w:tc>
        <w:tc>
          <w:tcPr>
            <w:tcW w:w="373" w:type="pct"/>
            <w:tcBorders>
              <w:top w:val="single" w:sz="6" w:space="0" w:color="auto"/>
              <w:left w:val="single" w:sz="6" w:space="0" w:color="auto"/>
              <w:bottom w:val="single" w:sz="6" w:space="0" w:color="auto"/>
              <w:right w:val="single" w:sz="6" w:space="0" w:color="auto"/>
            </w:tcBorders>
            <w:hideMark/>
          </w:tcPr>
          <w:p w14:paraId="3EDEDCF9" w14:textId="77777777" w:rsidR="002640F1" w:rsidRPr="00323178" w:rsidRDefault="002640F1">
            <w:pPr>
              <w:spacing w:line="360" w:lineRule="auto"/>
              <w:rPr>
                <w:color w:val="000000"/>
                <w:sz w:val="24"/>
                <w:szCs w:val="24"/>
              </w:rPr>
            </w:pPr>
            <w:r w:rsidRPr="00323178">
              <w:rPr>
                <w:color w:val="000000"/>
                <w:sz w:val="24"/>
                <w:szCs w:val="24"/>
              </w:rPr>
              <w:t>32</w:t>
            </w:r>
          </w:p>
        </w:tc>
        <w:tc>
          <w:tcPr>
            <w:tcW w:w="373" w:type="pct"/>
            <w:tcBorders>
              <w:top w:val="single" w:sz="6" w:space="0" w:color="auto"/>
              <w:left w:val="single" w:sz="6" w:space="0" w:color="auto"/>
              <w:bottom w:val="single" w:sz="6" w:space="0" w:color="auto"/>
              <w:right w:val="single" w:sz="6" w:space="0" w:color="auto"/>
            </w:tcBorders>
            <w:hideMark/>
          </w:tcPr>
          <w:p w14:paraId="06D000F2" w14:textId="77777777" w:rsidR="002640F1" w:rsidRPr="00323178" w:rsidRDefault="002640F1">
            <w:pPr>
              <w:spacing w:line="360" w:lineRule="auto"/>
              <w:rPr>
                <w:color w:val="000000"/>
                <w:sz w:val="24"/>
                <w:szCs w:val="24"/>
              </w:rPr>
            </w:pPr>
            <w:r w:rsidRPr="00323178">
              <w:rPr>
                <w:color w:val="000000"/>
                <w:sz w:val="24"/>
                <w:szCs w:val="24"/>
              </w:rPr>
              <w:t>28</w:t>
            </w:r>
          </w:p>
        </w:tc>
        <w:tc>
          <w:tcPr>
            <w:tcW w:w="373" w:type="pct"/>
            <w:tcBorders>
              <w:top w:val="single" w:sz="6" w:space="0" w:color="auto"/>
              <w:left w:val="single" w:sz="6" w:space="0" w:color="auto"/>
              <w:bottom w:val="single" w:sz="6" w:space="0" w:color="auto"/>
              <w:right w:val="single" w:sz="6" w:space="0" w:color="auto"/>
            </w:tcBorders>
            <w:hideMark/>
          </w:tcPr>
          <w:p w14:paraId="74C0F823" w14:textId="77777777" w:rsidR="002640F1" w:rsidRPr="00323178" w:rsidRDefault="002640F1">
            <w:pPr>
              <w:spacing w:line="360" w:lineRule="auto"/>
              <w:rPr>
                <w:color w:val="000000"/>
                <w:sz w:val="24"/>
                <w:szCs w:val="24"/>
              </w:rPr>
            </w:pPr>
            <w:r w:rsidRPr="00323178">
              <w:rPr>
                <w:color w:val="000000"/>
                <w:sz w:val="24"/>
                <w:szCs w:val="24"/>
              </w:rPr>
              <w:t>24</w:t>
            </w:r>
          </w:p>
        </w:tc>
        <w:tc>
          <w:tcPr>
            <w:tcW w:w="373" w:type="pct"/>
            <w:tcBorders>
              <w:top w:val="single" w:sz="6" w:space="0" w:color="auto"/>
              <w:left w:val="single" w:sz="6" w:space="0" w:color="auto"/>
              <w:bottom w:val="single" w:sz="6" w:space="0" w:color="auto"/>
              <w:right w:val="single" w:sz="6" w:space="0" w:color="auto"/>
            </w:tcBorders>
            <w:hideMark/>
          </w:tcPr>
          <w:p w14:paraId="29FC47B5" w14:textId="77777777" w:rsidR="002640F1" w:rsidRPr="00323178" w:rsidRDefault="002640F1">
            <w:pPr>
              <w:spacing w:line="360" w:lineRule="auto"/>
              <w:rPr>
                <w:color w:val="000000"/>
                <w:sz w:val="24"/>
                <w:szCs w:val="24"/>
              </w:rPr>
            </w:pPr>
            <w:r w:rsidRPr="00323178">
              <w:rPr>
                <w:color w:val="000000"/>
                <w:sz w:val="24"/>
                <w:szCs w:val="24"/>
              </w:rPr>
              <w:t>20</w:t>
            </w:r>
          </w:p>
        </w:tc>
        <w:tc>
          <w:tcPr>
            <w:tcW w:w="373" w:type="pct"/>
            <w:tcBorders>
              <w:top w:val="single" w:sz="6" w:space="0" w:color="auto"/>
              <w:left w:val="single" w:sz="6" w:space="0" w:color="auto"/>
              <w:bottom w:val="single" w:sz="6" w:space="0" w:color="auto"/>
              <w:right w:val="single" w:sz="6" w:space="0" w:color="auto"/>
            </w:tcBorders>
            <w:hideMark/>
          </w:tcPr>
          <w:p w14:paraId="4E57C14C" w14:textId="77777777" w:rsidR="002640F1" w:rsidRPr="00323178" w:rsidRDefault="002640F1">
            <w:pPr>
              <w:spacing w:line="360" w:lineRule="auto"/>
              <w:rPr>
                <w:color w:val="000000"/>
                <w:sz w:val="24"/>
                <w:szCs w:val="24"/>
              </w:rPr>
            </w:pPr>
            <w:r w:rsidRPr="00323178">
              <w:rPr>
                <w:color w:val="000000"/>
                <w:sz w:val="24"/>
                <w:szCs w:val="24"/>
              </w:rPr>
              <w:t>16</w:t>
            </w:r>
          </w:p>
        </w:tc>
        <w:tc>
          <w:tcPr>
            <w:tcW w:w="373" w:type="pct"/>
            <w:tcBorders>
              <w:top w:val="single" w:sz="6" w:space="0" w:color="auto"/>
              <w:left w:val="single" w:sz="6" w:space="0" w:color="auto"/>
              <w:bottom w:val="single" w:sz="6" w:space="0" w:color="auto"/>
              <w:right w:val="single" w:sz="6" w:space="0" w:color="auto"/>
            </w:tcBorders>
            <w:vAlign w:val="center"/>
            <w:hideMark/>
          </w:tcPr>
          <w:p w14:paraId="179F5295" w14:textId="77777777" w:rsidR="002640F1" w:rsidRPr="00323178" w:rsidRDefault="002640F1">
            <w:pPr>
              <w:spacing w:line="360" w:lineRule="auto"/>
              <w:rPr>
                <w:color w:val="000000"/>
                <w:sz w:val="24"/>
                <w:szCs w:val="24"/>
              </w:rPr>
            </w:pPr>
            <w:r w:rsidRPr="00323178">
              <w:rPr>
                <w:color w:val="000000"/>
                <w:sz w:val="24"/>
                <w:szCs w:val="24"/>
              </w:rPr>
              <w:t>12</w:t>
            </w:r>
          </w:p>
        </w:tc>
        <w:tc>
          <w:tcPr>
            <w:tcW w:w="373" w:type="pct"/>
            <w:tcBorders>
              <w:top w:val="single" w:sz="6" w:space="0" w:color="auto"/>
              <w:left w:val="single" w:sz="6" w:space="0" w:color="auto"/>
              <w:bottom w:val="single" w:sz="6" w:space="0" w:color="auto"/>
              <w:right w:val="single" w:sz="6" w:space="0" w:color="auto"/>
            </w:tcBorders>
            <w:vAlign w:val="center"/>
            <w:hideMark/>
          </w:tcPr>
          <w:p w14:paraId="562FED07" w14:textId="77777777" w:rsidR="002640F1" w:rsidRPr="00323178" w:rsidRDefault="002640F1">
            <w:pPr>
              <w:spacing w:line="360" w:lineRule="auto"/>
              <w:rPr>
                <w:color w:val="000000"/>
                <w:sz w:val="24"/>
                <w:szCs w:val="24"/>
              </w:rPr>
            </w:pPr>
            <w:r w:rsidRPr="00323178">
              <w:rPr>
                <w:color w:val="000000"/>
                <w:sz w:val="24"/>
                <w:szCs w:val="24"/>
              </w:rPr>
              <w:t>8</w:t>
            </w:r>
          </w:p>
        </w:tc>
        <w:tc>
          <w:tcPr>
            <w:tcW w:w="373" w:type="pct"/>
            <w:tcBorders>
              <w:top w:val="single" w:sz="6" w:space="0" w:color="auto"/>
              <w:left w:val="single" w:sz="6" w:space="0" w:color="auto"/>
              <w:bottom w:val="single" w:sz="6" w:space="0" w:color="auto"/>
              <w:right w:val="double" w:sz="4" w:space="0" w:color="auto"/>
            </w:tcBorders>
            <w:vAlign w:val="center"/>
            <w:hideMark/>
          </w:tcPr>
          <w:p w14:paraId="07A509A7" w14:textId="77777777" w:rsidR="002640F1" w:rsidRPr="00323178" w:rsidRDefault="002640F1">
            <w:pPr>
              <w:spacing w:line="360" w:lineRule="auto"/>
              <w:rPr>
                <w:color w:val="000000"/>
                <w:sz w:val="24"/>
                <w:szCs w:val="24"/>
              </w:rPr>
            </w:pPr>
            <w:r w:rsidRPr="00323178">
              <w:rPr>
                <w:color w:val="000000"/>
                <w:sz w:val="24"/>
                <w:szCs w:val="24"/>
              </w:rPr>
              <w:t>4</w:t>
            </w:r>
          </w:p>
        </w:tc>
      </w:tr>
      <w:tr w:rsidR="002640F1" w:rsidRPr="00323178" w14:paraId="5B08BE09" w14:textId="77777777" w:rsidTr="002640F1">
        <w:trPr>
          <w:jc w:val="center"/>
        </w:trPr>
        <w:tc>
          <w:tcPr>
            <w:tcW w:w="479" w:type="pct"/>
            <w:tcBorders>
              <w:top w:val="single" w:sz="6" w:space="0" w:color="auto"/>
              <w:left w:val="double" w:sz="4" w:space="0" w:color="auto"/>
              <w:bottom w:val="single" w:sz="6" w:space="0" w:color="auto"/>
              <w:right w:val="single" w:sz="6" w:space="0" w:color="auto"/>
            </w:tcBorders>
            <w:vAlign w:val="center"/>
            <w:hideMark/>
          </w:tcPr>
          <w:p w14:paraId="1EB915D8" w14:textId="77777777" w:rsidR="002640F1" w:rsidRPr="00323178" w:rsidRDefault="002640F1">
            <w:pPr>
              <w:spacing w:line="360" w:lineRule="auto"/>
              <w:rPr>
                <w:color w:val="000000"/>
                <w:sz w:val="24"/>
                <w:szCs w:val="24"/>
              </w:rPr>
            </w:pPr>
            <w:r w:rsidRPr="00323178">
              <w:rPr>
                <w:rFonts w:hint="eastAsia"/>
                <w:color w:val="000000"/>
                <w:sz w:val="24"/>
                <w:szCs w:val="24"/>
              </w:rPr>
              <w:t>（</w:t>
            </w:r>
            <w:r w:rsidRPr="00323178">
              <w:rPr>
                <w:color w:val="000000"/>
                <w:sz w:val="24"/>
                <w:szCs w:val="24"/>
              </w:rPr>
              <w:t>2</w:t>
            </w:r>
            <w:r w:rsidRPr="00323178">
              <w:rPr>
                <w:rFonts w:hint="eastAsia"/>
                <w:color w:val="000000"/>
                <w:sz w:val="24"/>
                <w:szCs w:val="24"/>
              </w:rPr>
              <w:t>）</w:t>
            </w:r>
          </w:p>
        </w:tc>
        <w:tc>
          <w:tcPr>
            <w:tcW w:w="795" w:type="pct"/>
            <w:tcBorders>
              <w:top w:val="single" w:sz="6" w:space="0" w:color="auto"/>
              <w:left w:val="single" w:sz="6" w:space="0" w:color="auto"/>
              <w:bottom w:val="single" w:sz="6" w:space="0" w:color="auto"/>
              <w:right w:val="single" w:sz="6" w:space="0" w:color="auto"/>
            </w:tcBorders>
            <w:vAlign w:val="center"/>
            <w:hideMark/>
          </w:tcPr>
          <w:p w14:paraId="3D87B44B" w14:textId="77777777" w:rsidR="002640F1" w:rsidRPr="00323178" w:rsidRDefault="002640F1">
            <w:pPr>
              <w:spacing w:line="360" w:lineRule="auto"/>
              <w:rPr>
                <w:color w:val="000000"/>
                <w:sz w:val="24"/>
                <w:szCs w:val="24"/>
              </w:rPr>
            </w:pPr>
            <w:r w:rsidRPr="00323178">
              <w:rPr>
                <w:rFonts w:hint="eastAsia"/>
                <w:color w:val="000000"/>
                <w:sz w:val="24"/>
                <w:szCs w:val="24"/>
              </w:rPr>
              <w:t>二等奖</w:t>
            </w:r>
          </w:p>
        </w:tc>
        <w:tc>
          <w:tcPr>
            <w:tcW w:w="373" w:type="pct"/>
            <w:tcBorders>
              <w:top w:val="single" w:sz="6" w:space="0" w:color="auto"/>
              <w:left w:val="single" w:sz="6" w:space="0" w:color="auto"/>
              <w:bottom w:val="single" w:sz="6" w:space="0" w:color="auto"/>
              <w:right w:val="single" w:sz="6" w:space="0" w:color="auto"/>
            </w:tcBorders>
            <w:vAlign w:val="center"/>
            <w:hideMark/>
          </w:tcPr>
          <w:p w14:paraId="1A1C7D43" w14:textId="77777777" w:rsidR="002640F1" w:rsidRPr="00323178" w:rsidRDefault="002640F1">
            <w:pPr>
              <w:spacing w:line="360" w:lineRule="auto"/>
              <w:rPr>
                <w:color w:val="000000"/>
                <w:sz w:val="24"/>
                <w:szCs w:val="24"/>
              </w:rPr>
            </w:pPr>
            <w:r w:rsidRPr="00323178">
              <w:rPr>
                <w:color w:val="000000"/>
                <w:sz w:val="24"/>
                <w:szCs w:val="24"/>
              </w:rPr>
              <w:t>30</w:t>
            </w:r>
          </w:p>
        </w:tc>
        <w:tc>
          <w:tcPr>
            <w:tcW w:w="373" w:type="pct"/>
            <w:tcBorders>
              <w:top w:val="single" w:sz="6" w:space="0" w:color="auto"/>
              <w:left w:val="single" w:sz="6" w:space="0" w:color="auto"/>
              <w:bottom w:val="single" w:sz="6" w:space="0" w:color="auto"/>
              <w:right w:val="single" w:sz="6" w:space="0" w:color="auto"/>
            </w:tcBorders>
            <w:vAlign w:val="center"/>
            <w:hideMark/>
          </w:tcPr>
          <w:p w14:paraId="51FE28EA" w14:textId="77777777" w:rsidR="002640F1" w:rsidRPr="00323178" w:rsidRDefault="002640F1">
            <w:pPr>
              <w:spacing w:line="360" w:lineRule="auto"/>
              <w:rPr>
                <w:color w:val="000000"/>
                <w:sz w:val="24"/>
                <w:szCs w:val="24"/>
              </w:rPr>
            </w:pPr>
            <w:r w:rsidRPr="00323178">
              <w:rPr>
                <w:color w:val="000000"/>
                <w:sz w:val="24"/>
                <w:szCs w:val="24"/>
              </w:rPr>
              <w:t>27</w:t>
            </w:r>
          </w:p>
        </w:tc>
        <w:tc>
          <w:tcPr>
            <w:tcW w:w="373" w:type="pct"/>
            <w:tcBorders>
              <w:top w:val="single" w:sz="6" w:space="0" w:color="auto"/>
              <w:left w:val="single" w:sz="6" w:space="0" w:color="auto"/>
              <w:bottom w:val="single" w:sz="6" w:space="0" w:color="auto"/>
              <w:right w:val="single" w:sz="6" w:space="0" w:color="auto"/>
            </w:tcBorders>
            <w:hideMark/>
          </w:tcPr>
          <w:p w14:paraId="1E746DFB" w14:textId="77777777" w:rsidR="002640F1" w:rsidRPr="00323178" w:rsidRDefault="002640F1">
            <w:pPr>
              <w:spacing w:line="360" w:lineRule="auto"/>
              <w:rPr>
                <w:color w:val="000000"/>
                <w:sz w:val="24"/>
                <w:szCs w:val="24"/>
              </w:rPr>
            </w:pPr>
            <w:r w:rsidRPr="00323178">
              <w:rPr>
                <w:color w:val="000000"/>
                <w:sz w:val="24"/>
                <w:szCs w:val="24"/>
              </w:rPr>
              <w:t>24</w:t>
            </w:r>
          </w:p>
        </w:tc>
        <w:tc>
          <w:tcPr>
            <w:tcW w:w="373" w:type="pct"/>
            <w:tcBorders>
              <w:top w:val="single" w:sz="6" w:space="0" w:color="auto"/>
              <w:left w:val="single" w:sz="6" w:space="0" w:color="auto"/>
              <w:bottom w:val="single" w:sz="6" w:space="0" w:color="auto"/>
              <w:right w:val="single" w:sz="6" w:space="0" w:color="auto"/>
            </w:tcBorders>
            <w:hideMark/>
          </w:tcPr>
          <w:p w14:paraId="73ABE8E8" w14:textId="77777777" w:rsidR="002640F1" w:rsidRPr="00323178" w:rsidRDefault="002640F1">
            <w:pPr>
              <w:spacing w:line="360" w:lineRule="auto"/>
              <w:rPr>
                <w:color w:val="000000"/>
                <w:sz w:val="24"/>
                <w:szCs w:val="24"/>
              </w:rPr>
            </w:pPr>
            <w:r w:rsidRPr="00323178">
              <w:rPr>
                <w:color w:val="000000"/>
                <w:sz w:val="24"/>
                <w:szCs w:val="24"/>
              </w:rPr>
              <w:t>21</w:t>
            </w:r>
          </w:p>
        </w:tc>
        <w:tc>
          <w:tcPr>
            <w:tcW w:w="373" w:type="pct"/>
            <w:tcBorders>
              <w:top w:val="single" w:sz="6" w:space="0" w:color="auto"/>
              <w:left w:val="single" w:sz="6" w:space="0" w:color="auto"/>
              <w:bottom w:val="single" w:sz="6" w:space="0" w:color="auto"/>
              <w:right w:val="single" w:sz="6" w:space="0" w:color="auto"/>
            </w:tcBorders>
            <w:hideMark/>
          </w:tcPr>
          <w:p w14:paraId="25130B5D" w14:textId="77777777" w:rsidR="002640F1" w:rsidRPr="00323178" w:rsidRDefault="002640F1">
            <w:pPr>
              <w:spacing w:line="360" w:lineRule="auto"/>
              <w:rPr>
                <w:color w:val="000000"/>
                <w:sz w:val="24"/>
                <w:szCs w:val="24"/>
              </w:rPr>
            </w:pPr>
            <w:r w:rsidRPr="00323178">
              <w:rPr>
                <w:color w:val="000000"/>
                <w:sz w:val="24"/>
                <w:szCs w:val="24"/>
              </w:rPr>
              <w:t>18</w:t>
            </w:r>
          </w:p>
        </w:tc>
        <w:tc>
          <w:tcPr>
            <w:tcW w:w="373" w:type="pct"/>
            <w:tcBorders>
              <w:top w:val="single" w:sz="6" w:space="0" w:color="auto"/>
              <w:left w:val="single" w:sz="6" w:space="0" w:color="auto"/>
              <w:bottom w:val="single" w:sz="6" w:space="0" w:color="auto"/>
              <w:right w:val="single" w:sz="6" w:space="0" w:color="auto"/>
            </w:tcBorders>
            <w:hideMark/>
          </w:tcPr>
          <w:p w14:paraId="66A7A4A8" w14:textId="77777777" w:rsidR="002640F1" w:rsidRPr="00323178" w:rsidRDefault="002640F1">
            <w:pPr>
              <w:spacing w:line="360" w:lineRule="auto"/>
              <w:rPr>
                <w:color w:val="000000"/>
                <w:sz w:val="24"/>
                <w:szCs w:val="24"/>
              </w:rPr>
            </w:pPr>
            <w:r w:rsidRPr="00323178">
              <w:rPr>
                <w:color w:val="000000"/>
                <w:sz w:val="24"/>
                <w:szCs w:val="24"/>
              </w:rPr>
              <w:t>15</w:t>
            </w:r>
          </w:p>
        </w:tc>
        <w:tc>
          <w:tcPr>
            <w:tcW w:w="373" w:type="pct"/>
            <w:tcBorders>
              <w:top w:val="single" w:sz="6" w:space="0" w:color="auto"/>
              <w:left w:val="single" w:sz="6" w:space="0" w:color="auto"/>
              <w:bottom w:val="single" w:sz="6" w:space="0" w:color="auto"/>
              <w:right w:val="single" w:sz="6" w:space="0" w:color="auto"/>
            </w:tcBorders>
            <w:hideMark/>
          </w:tcPr>
          <w:p w14:paraId="4864B1E0" w14:textId="77777777" w:rsidR="002640F1" w:rsidRPr="00323178" w:rsidRDefault="002640F1">
            <w:pPr>
              <w:spacing w:line="360" w:lineRule="auto"/>
              <w:rPr>
                <w:color w:val="000000"/>
                <w:sz w:val="24"/>
                <w:szCs w:val="24"/>
              </w:rPr>
            </w:pPr>
            <w:r w:rsidRPr="00323178">
              <w:rPr>
                <w:color w:val="000000"/>
                <w:sz w:val="24"/>
                <w:szCs w:val="24"/>
              </w:rPr>
              <w:t>12</w:t>
            </w:r>
          </w:p>
        </w:tc>
        <w:tc>
          <w:tcPr>
            <w:tcW w:w="373" w:type="pct"/>
            <w:tcBorders>
              <w:top w:val="single" w:sz="6" w:space="0" w:color="auto"/>
              <w:left w:val="single" w:sz="6" w:space="0" w:color="auto"/>
              <w:bottom w:val="single" w:sz="6" w:space="0" w:color="auto"/>
              <w:right w:val="single" w:sz="6" w:space="0" w:color="auto"/>
            </w:tcBorders>
            <w:vAlign w:val="center"/>
            <w:hideMark/>
          </w:tcPr>
          <w:p w14:paraId="5A08A6FB" w14:textId="77777777" w:rsidR="002640F1" w:rsidRPr="00323178" w:rsidRDefault="002640F1">
            <w:pPr>
              <w:spacing w:line="360" w:lineRule="auto"/>
              <w:rPr>
                <w:color w:val="000000"/>
                <w:sz w:val="24"/>
                <w:szCs w:val="24"/>
              </w:rPr>
            </w:pPr>
            <w:r w:rsidRPr="00323178">
              <w:rPr>
                <w:color w:val="000000"/>
                <w:sz w:val="24"/>
                <w:szCs w:val="24"/>
              </w:rPr>
              <w:t>9</w:t>
            </w:r>
          </w:p>
        </w:tc>
        <w:tc>
          <w:tcPr>
            <w:tcW w:w="373" w:type="pct"/>
            <w:tcBorders>
              <w:top w:val="single" w:sz="6" w:space="0" w:color="auto"/>
              <w:left w:val="single" w:sz="6" w:space="0" w:color="auto"/>
              <w:bottom w:val="single" w:sz="6" w:space="0" w:color="auto"/>
              <w:right w:val="single" w:sz="6" w:space="0" w:color="auto"/>
            </w:tcBorders>
            <w:vAlign w:val="center"/>
            <w:hideMark/>
          </w:tcPr>
          <w:p w14:paraId="18FAC566" w14:textId="77777777" w:rsidR="002640F1" w:rsidRPr="00323178" w:rsidRDefault="002640F1">
            <w:pPr>
              <w:spacing w:line="360" w:lineRule="auto"/>
              <w:rPr>
                <w:color w:val="000000"/>
                <w:sz w:val="24"/>
                <w:szCs w:val="24"/>
              </w:rPr>
            </w:pPr>
            <w:r w:rsidRPr="00323178">
              <w:rPr>
                <w:color w:val="000000"/>
                <w:sz w:val="24"/>
                <w:szCs w:val="24"/>
              </w:rPr>
              <w:t>6</w:t>
            </w:r>
          </w:p>
        </w:tc>
        <w:tc>
          <w:tcPr>
            <w:tcW w:w="373" w:type="pct"/>
            <w:tcBorders>
              <w:top w:val="single" w:sz="6" w:space="0" w:color="auto"/>
              <w:left w:val="single" w:sz="6" w:space="0" w:color="auto"/>
              <w:bottom w:val="single" w:sz="6" w:space="0" w:color="auto"/>
              <w:right w:val="double" w:sz="4" w:space="0" w:color="auto"/>
            </w:tcBorders>
            <w:vAlign w:val="center"/>
            <w:hideMark/>
          </w:tcPr>
          <w:p w14:paraId="6773A834" w14:textId="77777777" w:rsidR="002640F1" w:rsidRPr="00323178" w:rsidRDefault="002640F1">
            <w:pPr>
              <w:spacing w:line="360" w:lineRule="auto"/>
              <w:rPr>
                <w:color w:val="000000"/>
                <w:sz w:val="24"/>
                <w:szCs w:val="24"/>
              </w:rPr>
            </w:pPr>
            <w:r w:rsidRPr="00323178">
              <w:rPr>
                <w:color w:val="000000"/>
                <w:sz w:val="24"/>
                <w:szCs w:val="24"/>
              </w:rPr>
              <w:t>3</w:t>
            </w:r>
          </w:p>
        </w:tc>
      </w:tr>
      <w:tr w:rsidR="002640F1" w:rsidRPr="00323178" w14:paraId="17CC7B6D" w14:textId="77777777" w:rsidTr="002640F1">
        <w:trPr>
          <w:jc w:val="center"/>
        </w:trPr>
        <w:tc>
          <w:tcPr>
            <w:tcW w:w="479" w:type="pct"/>
            <w:tcBorders>
              <w:top w:val="single" w:sz="6" w:space="0" w:color="auto"/>
              <w:left w:val="double" w:sz="4" w:space="0" w:color="auto"/>
              <w:bottom w:val="double" w:sz="4" w:space="0" w:color="auto"/>
              <w:right w:val="single" w:sz="6" w:space="0" w:color="auto"/>
            </w:tcBorders>
            <w:vAlign w:val="center"/>
            <w:hideMark/>
          </w:tcPr>
          <w:p w14:paraId="796F55BA" w14:textId="77777777" w:rsidR="002640F1" w:rsidRPr="00323178" w:rsidRDefault="002640F1">
            <w:pPr>
              <w:spacing w:line="360" w:lineRule="auto"/>
              <w:rPr>
                <w:color w:val="000000"/>
                <w:sz w:val="24"/>
                <w:szCs w:val="24"/>
              </w:rPr>
            </w:pPr>
            <w:r w:rsidRPr="00323178">
              <w:rPr>
                <w:rFonts w:hint="eastAsia"/>
                <w:color w:val="000000"/>
                <w:sz w:val="24"/>
                <w:szCs w:val="24"/>
              </w:rPr>
              <w:t>（</w:t>
            </w:r>
            <w:r w:rsidRPr="00323178">
              <w:rPr>
                <w:color w:val="000000"/>
                <w:sz w:val="24"/>
                <w:szCs w:val="24"/>
              </w:rPr>
              <w:t>3</w:t>
            </w:r>
            <w:r w:rsidRPr="00323178">
              <w:rPr>
                <w:rFonts w:hint="eastAsia"/>
                <w:color w:val="000000"/>
                <w:sz w:val="24"/>
                <w:szCs w:val="24"/>
              </w:rPr>
              <w:t>）</w:t>
            </w:r>
          </w:p>
        </w:tc>
        <w:tc>
          <w:tcPr>
            <w:tcW w:w="795" w:type="pct"/>
            <w:tcBorders>
              <w:top w:val="single" w:sz="6" w:space="0" w:color="auto"/>
              <w:left w:val="single" w:sz="6" w:space="0" w:color="auto"/>
              <w:bottom w:val="double" w:sz="4" w:space="0" w:color="auto"/>
              <w:right w:val="single" w:sz="6" w:space="0" w:color="auto"/>
            </w:tcBorders>
            <w:vAlign w:val="center"/>
            <w:hideMark/>
          </w:tcPr>
          <w:p w14:paraId="3F38C771" w14:textId="77777777" w:rsidR="002640F1" w:rsidRPr="00323178" w:rsidRDefault="002640F1">
            <w:pPr>
              <w:spacing w:line="360" w:lineRule="auto"/>
              <w:rPr>
                <w:color w:val="000000"/>
                <w:sz w:val="24"/>
                <w:szCs w:val="24"/>
              </w:rPr>
            </w:pPr>
            <w:r w:rsidRPr="00323178">
              <w:rPr>
                <w:rFonts w:hint="eastAsia"/>
                <w:color w:val="000000"/>
                <w:sz w:val="24"/>
                <w:szCs w:val="24"/>
              </w:rPr>
              <w:t>三等奖</w:t>
            </w:r>
          </w:p>
        </w:tc>
        <w:tc>
          <w:tcPr>
            <w:tcW w:w="373" w:type="pct"/>
            <w:tcBorders>
              <w:top w:val="single" w:sz="6" w:space="0" w:color="auto"/>
              <w:left w:val="single" w:sz="6" w:space="0" w:color="auto"/>
              <w:bottom w:val="double" w:sz="4" w:space="0" w:color="auto"/>
              <w:right w:val="single" w:sz="6" w:space="0" w:color="auto"/>
            </w:tcBorders>
            <w:vAlign w:val="center"/>
            <w:hideMark/>
          </w:tcPr>
          <w:p w14:paraId="00481219" w14:textId="77777777" w:rsidR="002640F1" w:rsidRPr="00323178" w:rsidRDefault="002640F1">
            <w:pPr>
              <w:spacing w:line="360" w:lineRule="auto"/>
              <w:rPr>
                <w:color w:val="000000"/>
                <w:sz w:val="24"/>
                <w:szCs w:val="24"/>
              </w:rPr>
            </w:pPr>
            <w:r w:rsidRPr="00323178">
              <w:rPr>
                <w:color w:val="000000"/>
                <w:sz w:val="24"/>
                <w:szCs w:val="24"/>
              </w:rPr>
              <w:t>20</w:t>
            </w:r>
          </w:p>
        </w:tc>
        <w:tc>
          <w:tcPr>
            <w:tcW w:w="373" w:type="pct"/>
            <w:tcBorders>
              <w:top w:val="single" w:sz="6" w:space="0" w:color="auto"/>
              <w:left w:val="single" w:sz="6" w:space="0" w:color="auto"/>
              <w:bottom w:val="double" w:sz="4" w:space="0" w:color="auto"/>
              <w:right w:val="single" w:sz="6" w:space="0" w:color="auto"/>
            </w:tcBorders>
            <w:vAlign w:val="center"/>
            <w:hideMark/>
          </w:tcPr>
          <w:p w14:paraId="67EAE69A" w14:textId="77777777" w:rsidR="002640F1" w:rsidRPr="00323178" w:rsidRDefault="002640F1">
            <w:pPr>
              <w:spacing w:line="360" w:lineRule="auto"/>
              <w:rPr>
                <w:color w:val="000000"/>
                <w:sz w:val="24"/>
                <w:szCs w:val="24"/>
              </w:rPr>
            </w:pPr>
            <w:r w:rsidRPr="00323178">
              <w:rPr>
                <w:color w:val="000000"/>
                <w:sz w:val="24"/>
                <w:szCs w:val="24"/>
              </w:rPr>
              <w:t>18</w:t>
            </w:r>
          </w:p>
        </w:tc>
        <w:tc>
          <w:tcPr>
            <w:tcW w:w="373" w:type="pct"/>
            <w:tcBorders>
              <w:top w:val="single" w:sz="6" w:space="0" w:color="auto"/>
              <w:left w:val="single" w:sz="6" w:space="0" w:color="auto"/>
              <w:bottom w:val="double" w:sz="4" w:space="0" w:color="auto"/>
              <w:right w:val="single" w:sz="6" w:space="0" w:color="auto"/>
            </w:tcBorders>
            <w:hideMark/>
          </w:tcPr>
          <w:p w14:paraId="399D9184" w14:textId="77777777" w:rsidR="002640F1" w:rsidRPr="00323178" w:rsidRDefault="002640F1">
            <w:pPr>
              <w:spacing w:line="360" w:lineRule="auto"/>
              <w:rPr>
                <w:color w:val="000000"/>
                <w:sz w:val="24"/>
                <w:szCs w:val="24"/>
              </w:rPr>
            </w:pPr>
            <w:r w:rsidRPr="00323178">
              <w:rPr>
                <w:color w:val="000000"/>
                <w:sz w:val="24"/>
                <w:szCs w:val="24"/>
              </w:rPr>
              <w:t>16</w:t>
            </w:r>
          </w:p>
        </w:tc>
        <w:tc>
          <w:tcPr>
            <w:tcW w:w="373" w:type="pct"/>
            <w:tcBorders>
              <w:top w:val="single" w:sz="6" w:space="0" w:color="auto"/>
              <w:left w:val="single" w:sz="6" w:space="0" w:color="auto"/>
              <w:bottom w:val="double" w:sz="4" w:space="0" w:color="auto"/>
              <w:right w:val="single" w:sz="6" w:space="0" w:color="auto"/>
            </w:tcBorders>
            <w:hideMark/>
          </w:tcPr>
          <w:p w14:paraId="6CE44892" w14:textId="77777777" w:rsidR="002640F1" w:rsidRPr="00323178" w:rsidRDefault="002640F1">
            <w:pPr>
              <w:spacing w:line="360" w:lineRule="auto"/>
              <w:rPr>
                <w:color w:val="000000"/>
                <w:sz w:val="24"/>
                <w:szCs w:val="24"/>
              </w:rPr>
            </w:pPr>
            <w:r w:rsidRPr="00323178">
              <w:rPr>
                <w:color w:val="000000"/>
                <w:sz w:val="24"/>
                <w:szCs w:val="24"/>
              </w:rPr>
              <w:t>14</w:t>
            </w:r>
          </w:p>
        </w:tc>
        <w:tc>
          <w:tcPr>
            <w:tcW w:w="373" w:type="pct"/>
            <w:tcBorders>
              <w:top w:val="single" w:sz="6" w:space="0" w:color="auto"/>
              <w:left w:val="single" w:sz="6" w:space="0" w:color="auto"/>
              <w:bottom w:val="double" w:sz="4" w:space="0" w:color="auto"/>
              <w:right w:val="single" w:sz="6" w:space="0" w:color="auto"/>
            </w:tcBorders>
            <w:hideMark/>
          </w:tcPr>
          <w:p w14:paraId="0CC0FE28" w14:textId="77777777" w:rsidR="002640F1" w:rsidRPr="00323178" w:rsidRDefault="002640F1">
            <w:pPr>
              <w:spacing w:line="360" w:lineRule="auto"/>
              <w:rPr>
                <w:color w:val="000000"/>
                <w:sz w:val="24"/>
                <w:szCs w:val="24"/>
              </w:rPr>
            </w:pPr>
            <w:r w:rsidRPr="00323178">
              <w:rPr>
                <w:color w:val="000000"/>
                <w:sz w:val="24"/>
                <w:szCs w:val="24"/>
              </w:rPr>
              <w:t>12</w:t>
            </w:r>
          </w:p>
        </w:tc>
        <w:tc>
          <w:tcPr>
            <w:tcW w:w="373" w:type="pct"/>
            <w:tcBorders>
              <w:top w:val="single" w:sz="6" w:space="0" w:color="auto"/>
              <w:left w:val="single" w:sz="6" w:space="0" w:color="auto"/>
              <w:bottom w:val="double" w:sz="4" w:space="0" w:color="auto"/>
              <w:right w:val="single" w:sz="6" w:space="0" w:color="auto"/>
            </w:tcBorders>
            <w:hideMark/>
          </w:tcPr>
          <w:p w14:paraId="62E2F469" w14:textId="77777777" w:rsidR="002640F1" w:rsidRPr="00323178" w:rsidRDefault="002640F1">
            <w:pPr>
              <w:spacing w:line="360" w:lineRule="auto"/>
              <w:rPr>
                <w:color w:val="000000"/>
                <w:sz w:val="24"/>
                <w:szCs w:val="24"/>
              </w:rPr>
            </w:pPr>
            <w:r w:rsidRPr="00323178">
              <w:rPr>
                <w:color w:val="000000"/>
                <w:sz w:val="24"/>
                <w:szCs w:val="24"/>
              </w:rPr>
              <w:t>10</w:t>
            </w:r>
          </w:p>
        </w:tc>
        <w:tc>
          <w:tcPr>
            <w:tcW w:w="373" w:type="pct"/>
            <w:tcBorders>
              <w:top w:val="single" w:sz="6" w:space="0" w:color="auto"/>
              <w:left w:val="single" w:sz="6" w:space="0" w:color="auto"/>
              <w:bottom w:val="double" w:sz="4" w:space="0" w:color="auto"/>
              <w:right w:val="single" w:sz="6" w:space="0" w:color="auto"/>
            </w:tcBorders>
            <w:hideMark/>
          </w:tcPr>
          <w:p w14:paraId="37C73C9B" w14:textId="77777777" w:rsidR="002640F1" w:rsidRPr="00323178" w:rsidRDefault="002640F1">
            <w:pPr>
              <w:spacing w:line="360" w:lineRule="auto"/>
              <w:rPr>
                <w:color w:val="000000"/>
                <w:sz w:val="24"/>
                <w:szCs w:val="24"/>
              </w:rPr>
            </w:pPr>
            <w:r w:rsidRPr="00323178">
              <w:rPr>
                <w:color w:val="000000"/>
                <w:sz w:val="24"/>
                <w:szCs w:val="24"/>
              </w:rPr>
              <w:t>8</w:t>
            </w:r>
          </w:p>
        </w:tc>
        <w:tc>
          <w:tcPr>
            <w:tcW w:w="373" w:type="pct"/>
            <w:tcBorders>
              <w:top w:val="single" w:sz="6" w:space="0" w:color="auto"/>
              <w:left w:val="single" w:sz="6" w:space="0" w:color="auto"/>
              <w:bottom w:val="double" w:sz="4" w:space="0" w:color="auto"/>
              <w:right w:val="single" w:sz="6" w:space="0" w:color="auto"/>
            </w:tcBorders>
            <w:vAlign w:val="center"/>
            <w:hideMark/>
          </w:tcPr>
          <w:p w14:paraId="716CE5B1" w14:textId="77777777" w:rsidR="002640F1" w:rsidRPr="00323178" w:rsidRDefault="002640F1">
            <w:pPr>
              <w:spacing w:line="360" w:lineRule="auto"/>
              <w:rPr>
                <w:color w:val="000000"/>
                <w:sz w:val="24"/>
                <w:szCs w:val="24"/>
              </w:rPr>
            </w:pPr>
            <w:r w:rsidRPr="00323178">
              <w:rPr>
                <w:color w:val="000000"/>
                <w:sz w:val="24"/>
                <w:szCs w:val="24"/>
              </w:rPr>
              <w:t>6</w:t>
            </w:r>
          </w:p>
        </w:tc>
        <w:tc>
          <w:tcPr>
            <w:tcW w:w="373" w:type="pct"/>
            <w:tcBorders>
              <w:top w:val="single" w:sz="6" w:space="0" w:color="auto"/>
              <w:left w:val="single" w:sz="6" w:space="0" w:color="auto"/>
              <w:bottom w:val="double" w:sz="4" w:space="0" w:color="auto"/>
              <w:right w:val="single" w:sz="6" w:space="0" w:color="auto"/>
            </w:tcBorders>
            <w:vAlign w:val="center"/>
            <w:hideMark/>
          </w:tcPr>
          <w:p w14:paraId="79B499E7" w14:textId="77777777" w:rsidR="002640F1" w:rsidRPr="00323178" w:rsidRDefault="002640F1">
            <w:pPr>
              <w:spacing w:line="360" w:lineRule="auto"/>
              <w:rPr>
                <w:color w:val="000000"/>
                <w:sz w:val="24"/>
                <w:szCs w:val="24"/>
              </w:rPr>
            </w:pPr>
            <w:r w:rsidRPr="00323178">
              <w:rPr>
                <w:color w:val="000000"/>
                <w:sz w:val="24"/>
                <w:szCs w:val="24"/>
              </w:rPr>
              <w:t>4</w:t>
            </w:r>
          </w:p>
        </w:tc>
        <w:tc>
          <w:tcPr>
            <w:tcW w:w="373" w:type="pct"/>
            <w:tcBorders>
              <w:top w:val="single" w:sz="6" w:space="0" w:color="auto"/>
              <w:left w:val="single" w:sz="6" w:space="0" w:color="auto"/>
              <w:bottom w:val="double" w:sz="4" w:space="0" w:color="auto"/>
              <w:right w:val="double" w:sz="4" w:space="0" w:color="auto"/>
            </w:tcBorders>
            <w:vAlign w:val="center"/>
            <w:hideMark/>
          </w:tcPr>
          <w:p w14:paraId="2081349F" w14:textId="77777777" w:rsidR="002640F1" w:rsidRPr="00323178" w:rsidRDefault="002640F1">
            <w:pPr>
              <w:spacing w:line="360" w:lineRule="auto"/>
              <w:rPr>
                <w:color w:val="000000"/>
                <w:sz w:val="24"/>
                <w:szCs w:val="24"/>
              </w:rPr>
            </w:pPr>
            <w:r w:rsidRPr="00323178">
              <w:rPr>
                <w:color w:val="000000"/>
                <w:sz w:val="24"/>
                <w:szCs w:val="24"/>
              </w:rPr>
              <w:t>2</w:t>
            </w:r>
          </w:p>
        </w:tc>
      </w:tr>
    </w:tbl>
    <w:p w14:paraId="1AA7B8E6" w14:textId="77777777" w:rsidR="002640F1" w:rsidRPr="00323178" w:rsidRDefault="002640F1" w:rsidP="002640F1">
      <w:pPr>
        <w:spacing w:before="100" w:beforeAutospacing="1" w:after="100" w:afterAutospacing="1" w:line="360" w:lineRule="auto"/>
        <w:rPr>
          <w:color w:val="000000"/>
          <w:sz w:val="24"/>
          <w:szCs w:val="24"/>
        </w:rPr>
      </w:pPr>
      <w:r w:rsidRPr="00323178">
        <w:rPr>
          <w:color w:val="000000"/>
          <w:sz w:val="24"/>
          <w:szCs w:val="24"/>
        </w:rPr>
        <w:t xml:space="preserve">   </w:t>
      </w:r>
      <w:r w:rsidRPr="00323178">
        <w:rPr>
          <w:rFonts w:hint="eastAsia"/>
          <w:color w:val="000000"/>
          <w:sz w:val="24"/>
          <w:szCs w:val="24"/>
        </w:rPr>
        <w:t>科研项目奖励</w:t>
      </w:r>
    </w:p>
    <w:p w14:paraId="2F6D2127" w14:textId="77777777" w:rsidR="002640F1" w:rsidRPr="00323178" w:rsidRDefault="002640F1" w:rsidP="002640F1">
      <w:pPr>
        <w:spacing w:line="360" w:lineRule="auto"/>
        <w:rPr>
          <w:color w:val="000000"/>
          <w:sz w:val="24"/>
          <w:szCs w:val="24"/>
        </w:rPr>
      </w:pPr>
      <w:r w:rsidRPr="00323178">
        <w:rPr>
          <w:color w:val="000000"/>
          <w:sz w:val="24"/>
          <w:szCs w:val="24"/>
        </w:rPr>
        <w:lastRenderedPageBreak/>
        <w:t xml:space="preserve">   </w:t>
      </w:r>
      <w:r w:rsidRPr="00323178">
        <w:rPr>
          <w:rFonts w:hint="eastAsia"/>
          <w:color w:val="000000"/>
          <w:sz w:val="24"/>
          <w:szCs w:val="24"/>
        </w:rPr>
        <w:t>攻读硕士研究生期间，以上海电力学院为依托单位，以学生为主申报人（学生作为成员参与老师项目无效），申报的科研项目获得资助后，科研分奖励公式如下：</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88"/>
        <w:gridCol w:w="4219"/>
        <w:gridCol w:w="2369"/>
      </w:tblGrid>
      <w:tr w:rsidR="002640F1" w:rsidRPr="00323178" w14:paraId="421E3291" w14:textId="77777777" w:rsidTr="002640F1">
        <w:trPr>
          <w:jc w:val="center"/>
        </w:trPr>
        <w:tc>
          <w:tcPr>
            <w:tcW w:w="1020" w:type="pct"/>
            <w:tcBorders>
              <w:top w:val="double" w:sz="4" w:space="0" w:color="auto"/>
              <w:left w:val="double" w:sz="4" w:space="0" w:color="auto"/>
              <w:bottom w:val="single" w:sz="6" w:space="0" w:color="auto"/>
              <w:right w:val="single" w:sz="6" w:space="0" w:color="auto"/>
            </w:tcBorders>
            <w:vAlign w:val="center"/>
            <w:hideMark/>
          </w:tcPr>
          <w:p w14:paraId="089DA798"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序号</w:t>
            </w:r>
          </w:p>
        </w:tc>
        <w:tc>
          <w:tcPr>
            <w:tcW w:w="2549" w:type="pct"/>
            <w:tcBorders>
              <w:top w:val="double" w:sz="4" w:space="0" w:color="auto"/>
              <w:left w:val="single" w:sz="6" w:space="0" w:color="auto"/>
              <w:bottom w:val="single" w:sz="6" w:space="0" w:color="auto"/>
              <w:right w:val="single" w:sz="6" w:space="0" w:color="auto"/>
            </w:tcBorders>
            <w:vAlign w:val="center"/>
            <w:hideMark/>
          </w:tcPr>
          <w:p w14:paraId="23331E34"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获奖等级</w:t>
            </w:r>
          </w:p>
        </w:tc>
        <w:tc>
          <w:tcPr>
            <w:tcW w:w="1431" w:type="pct"/>
            <w:tcBorders>
              <w:top w:val="double" w:sz="4" w:space="0" w:color="auto"/>
              <w:left w:val="single" w:sz="6" w:space="0" w:color="auto"/>
              <w:bottom w:val="single" w:sz="6" w:space="0" w:color="auto"/>
              <w:right w:val="double" w:sz="4" w:space="0" w:color="auto"/>
            </w:tcBorders>
            <w:vAlign w:val="center"/>
            <w:hideMark/>
          </w:tcPr>
          <w:p w14:paraId="7B1A7C44"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项目负责人</w:t>
            </w:r>
          </w:p>
        </w:tc>
      </w:tr>
      <w:tr w:rsidR="002640F1" w:rsidRPr="00323178" w14:paraId="071D9764" w14:textId="77777777" w:rsidTr="002640F1">
        <w:trPr>
          <w:jc w:val="center"/>
        </w:trPr>
        <w:tc>
          <w:tcPr>
            <w:tcW w:w="1020" w:type="pct"/>
            <w:tcBorders>
              <w:top w:val="single" w:sz="6" w:space="0" w:color="auto"/>
              <w:left w:val="double" w:sz="4" w:space="0" w:color="auto"/>
              <w:bottom w:val="single" w:sz="6" w:space="0" w:color="auto"/>
              <w:right w:val="single" w:sz="6" w:space="0" w:color="auto"/>
            </w:tcBorders>
            <w:vAlign w:val="center"/>
            <w:hideMark/>
          </w:tcPr>
          <w:p w14:paraId="1B86B3E1"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w:t>
            </w:r>
            <w:r w:rsidRPr="00323178">
              <w:rPr>
                <w:color w:val="000000"/>
                <w:sz w:val="24"/>
                <w:szCs w:val="24"/>
              </w:rPr>
              <w:t>1</w:t>
            </w:r>
            <w:r w:rsidRPr="00323178">
              <w:rPr>
                <w:rFonts w:hint="eastAsia"/>
                <w:color w:val="000000"/>
                <w:sz w:val="24"/>
                <w:szCs w:val="24"/>
              </w:rPr>
              <w:t>）</w:t>
            </w:r>
          </w:p>
        </w:tc>
        <w:tc>
          <w:tcPr>
            <w:tcW w:w="2549" w:type="pct"/>
            <w:tcBorders>
              <w:top w:val="single" w:sz="6" w:space="0" w:color="auto"/>
              <w:left w:val="single" w:sz="6" w:space="0" w:color="auto"/>
              <w:bottom w:val="single" w:sz="6" w:space="0" w:color="auto"/>
              <w:right w:val="single" w:sz="6" w:space="0" w:color="auto"/>
            </w:tcBorders>
            <w:vAlign w:val="center"/>
            <w:hideMark/>
          </w:tcPr>
          <w:p w14:paraId="19AF71FE"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国家级</w:t>
            </w:r>
          </w:p>
        </w:tc>
        <w:tc>
          <w:tcPr>
            <w:tcW w:w="1431" w:type="pct"/>
            <w:tcBorders>
              <w:top w:val="single" w:sz="6" w:space="0" w:color="auto"/>
              <w:left w:val="single" w:sz="6" w:space="0" w:color="auto"/>
              <w:bottom w:val="single" w:sz="6" w:space="0" w:color="auto"/>
              <w:right w:val="double" w:sz="4" w:space="0" w:color="auto"/>
            </w:tcBorders>
            <w:vAlign w:val="center"/>
            <w:hideMark/>
          </w:tcPr>
          <w:p w14:paraId="7AB4DA09"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25</w:t>
            </w:r>
          </w:p>
        </w:tc>
      </w:tr>
      <w:tr w:rsidR="002640F1" w:rsidRPr="00323178" w14:paraId="7AAF3F8E" w14:textId="77777777" w:rsidTr="002640F1">
        <w:trPr>
          <w:jc w:val="center"/>
        </w:trPr>
        <w:tc>
          <w:tcPr>
            <w:tcW w:w="1020" w:type="pct"/>
            <w:tcBorders>
              <w:top w:val="single" w:sz="6" w:space="0" w:color="auto"/>
              <w:left w:val="double" w:sz="4" w:space="0" w:color="auto"/>
              <w:bottom w:val="single" w:sz="6" w:space="0" w:color="auto"/>
              <w:right w:val="single" w:sz="6" w:space="0" w:color="auto"/>
            </w:tcBorders>
            <w:vAlign w:val="center"/>
            <w:hideMark/>
          </w:tcPr>
          <w:p w14:paraId="15457E38"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w:t>
            </w:r>
            <w:r w:rsidRPr="00323178">
              <w:rPr>
                <w:color w:val="000000"/>
                <w:sz w:val="24"/>
                <w:szCs w:val="24"/>
              </w:rPr>
              <w:t>2</w:t>
            </w:r>
            <w:r w:rsidRPr="00323178">
              <w:rPr>
                <w:rFonts w:hint="eastAsia"/>
                <w:color w:val="000000"/>
                <w:sz w:val="24"/>
                <w:szCs w:val="24"/>
              </w:rPr>
              <w:t>）</w:t>
            </w:r>
          </w:p>
        </w:tc>
        <w:tc>
          <w:tcPr>
            <w:tcW w:w="2549" w:type="pct"/>
            <w:tcBorders>
              <w:top w:val="single" w:sz="6" w:space="0" w:color="auto"/>
              <w:left w:val="single" w:sz="6" w:space="0" w:color="auto"/>
              <w:bottom w:val="single" w:sz="6" w:space="0" w:color="auto"/>
              <w:right w:val="single" w:sz="6" w:space="0" w:color="auto"/>
            </w:tcBorders>
            <w:vAlign w:val="center"/>
            <w:hideMark/>
          </w:tcPr>
          <w:p w14:paraId="2607E83D"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省部级（上海市级）</w:t>
            </w:r>
          </w:p>
        </w:tc>
        <w:tc>
          <w:tcPr>
            <w:tcW w:w="1431" w:type="pct"/>
            <w:tcBorders>
              <w:top w:val="single" w:sz="6" w:space="0" w:color="auto"/>
              <w:left w:val="single" w:sz="6" w:space="0" w:color="auto"/>
              <w:bottom w:val="single" w:sz="6" w:space="0" w:color="auto"/>
              <w:right w:val="double" w:sz="4" w:space="0" w:color="auto"/>
            </w:tcBorders>
            <w:vAlign w:val="center"/>
            <w:hideMark/>
          </w:tcPr>
          <w:p w14:paraId="186520FD"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16</w:t>
            </w:r>
          </w:p>
        </w:tc>
      </w:tr>
      <w:tr w:rsidR="002640F1" w:rsidRPr="00323178" w14:paraId="1F77111E" w14:textId="77777777" w:rsidTr="002640F1">
        <w:trPr>
          <w:jc w:val="center"/>
        </w:trPr>
        <w:tc>
          <w:tcPr>
            <w:tcW w:w="1020" w:type="pct"/>
            <w:tcBorders>
              <w:top w:val="single" w:sz="6" w:space="0" w:color="auto"/>
              <w:left w:val="double" w:sz="4" w:space="0" w:color="auto"/>
              <w:bottom w:val="double" w:sz="4" w:space="0" w:color="auto"/>
              <w:right w:val="single" w:sz="6" w:space="0" w:color="auto"/>
            </w:tcBorders>
            <w:vAlign w:val="center"/>
            <w:hideMark/>
          </w:tcPr>
          <w:p w14:paraId="30262CE3"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w:t>
            </w:r>
            <w:r w:rsidRPr="00323178">
              <w:rPr>
                <w:color w:val="000000"/>
                <w:sz w:val="24"/>
                <w:szCs w:val="24"/>
              </w:rPr>
              <w:t>3</w:t>
            </w:r>
            <w:r w:rsidRPr="00323178">
              <w:rPr>
                <w:rFonts w:hint="eastAsia"/>
                <w:color w:val="000000"/>
                <w:sz w:val="24"/>
                <w:szCs w:val="24"/>
              </w:rPr>
              <w:t>）</w:t>
            </w:r>
          </w:p>
        </w:tc>
        <w:tc>
          <w:tcPr>
            <w:tcW w:w="2549" w:type="pct"/>
            <w:tcBorders>
              <w:top w:val="single" w:sz="6" w:space="0" w:color="auto"/>
              <w:left w:val="single" w:sz="6" w:space="0" w:color="auto"/>
              <w:bottom w:val="double" w:sz="4" w:space="0" w:color="auto"/>
              <w:right w:val="single" w:sz="6" w:space="0" w:color="auto"/>
            </w:tcBorders>
            <w:vAlign w:val="center"/>
            <w:hideMark/>
          </w:tcPr>
          <w:p w14:paraId="4394D582" w14:textId="77777777" w:rsidR="002640F1" w:rsidRPr="00323178" w:rsidRDefault="002640F1">
            <w:pPr>
              <w:spacing w:before="100" w:beforeAutospacing="1" w:after="100" w:afterAutospacing="1" w:line="360" w:lineRule="auto"/>
              <w:rPr>
                <w:color w:val="000000"/>
                <w:sz w:val="24"/>
                <w:szCs w:val="24"/>
              </w:rPr>
            </w:pPr>
            <w:r w:rsidRPr="00323178">
              <w:rPr>
                <w:rFonts w:hint="eastAsia"/>
                <w:color w:val="000000"/>
                <w:sz w:val="24"/>
                <w:szCs w:val="24"/>
              </w:rPr>
              <w:t>校级</w:t>
            </w:r>
          </w:p>
        </w:tc>
        <w:tc>
          <w:tcPr>
            <w:tcW w:w="1431" w:type="pct"/>
            <w:tcBorders>
              <w:top w:val="single" w:sz="6" w:space="0" w:color="auto"/>
              <w:left w:val="single" w:sz="6" w:space="0" w:color="auto"/>
              <w:bottom w:val="double" w:sz="4" w:space="0" w:color="auto"/>
              <w:right w:val="double" w:sz="4" w:space="0" w:color="auto"/>
            </w:tcBorders>
            <w:vAlign w:val="center"/>
            <w:hideMark/>
          </w:tcPr>
          <w:p w14:paraId="3FCFBC49" w14:textId="77777777" w:rsidR="002640F1" w:rsidRPr="00323178" w:rsidRDefault="002640F1">
            <w:pPr>
              <w:spacing w:before="100" w:beforeAutospacing="1" w:after="100" w:afterAutospacing="1" w:line="360" w:lineRule="auto"/>
              <w:rPr>
                <w:color w:val="000000"/>
                <w:sz w:val="24"/>
                <w:szCs w:val="24"/>
              </w:rPr>
            </w:pPr>
            <w:r w:rsidRPr="00323178">
              <w:rPr>
                <w:color w:val="000000"/>
                <w:sz w:val="24"/>
                <w:szCs w:val="24"/>
              </w:rPr>
              <w:t>6</w:t>
            </w:r>
          </w:p>
        </w:tc>
      </w:tr>
    </w:tbl>
    <w:p w14:paraId="35D86226" w14:textId="77777777" w:rsidR="002640F1" w:rsidRPr="00323178" w:rsidRDefault="002640F1" w:rsidP="002640F1">
      <w:pPr>
        <w:spacing w:before="100" w:beforeAutospacing="1" w:after="100" w:afterAutospacing="1" w:line="360" w:lineRule="auto"/>
        <w:rPr>
          <w:color w:val="000000"/>
          <w:sz w:val="24"/>
          <w:szCs w:val="24"/>
        </w:rPr>
      </w:pPr>
      <w:r w:rsidRPr="00323178">
        <w:rPr>
          <w:color w:val="000000"/>
          <w:sz w:val="24"/>
          <w:szCs w:val="24"/>
        </w:rPr>
        <w:t xml:space="preserve">   </w:t>
      </w:r>
      <w:r w:rsidRPr="00323178">
        <w:rPr>
          <w:rFonts w:hint="eastAsia"/>
          <w:color w:val="000000"/>
          <w:sz w:val="24"/>
          <w:szCs w:val="24"/>
        </w:rPr>
        <w:t>科研项目奖励以项目为单位，由项目负责人对所有参与人员进行分配。</w:t>
      </w:r>
    </w:p>
    <w:p w14:paraId="493A12C3" w14:textId="77777777" w:rsidR="002640F1" w:rsidRPr="00323178" w:rsidRDefault="002640F1" w:rsidP="002640F1">
      <w:pPr>
        <w:rPr>
          <w:color w:val="000000"/>
          <w:sz w:val="24"/>
          <w:szCs w:val="24"/>
        </w:rPr>
      </w:pPr>
    </w:p>
    <w:p w14:paraId="53EE9D34" w14:textId="56D5D2D4" w:rsidR="002640F1" w:rsidRPr="00323178" w:rsidRDefault="002640F1" w:rsidP="002640F1">
      <w:pPr>
        <w:spacing w:line="360" w:lineRule="auto"/>
        <w:ind w:firstLineChars="100" w:firstLine="240"/>
        <w:rPr>
          <w:rStyle w:val="NormalCharacter"/>
          <w:rFonts w:ascii="宋体" w:hAnsi="宋体"/>
          <w:kern w:val="0"/>
        </w:rPr>
      </w:pPr>
      <w:r w:rsidRPr="00323178">
        <w:rPr>
          <w:rStyle w:val="NormalCharacter"/>
          <w:rFonts w:ascii="宋体" w:hAnsi="宋体" w:hint="eastAsia"/>
          <w:kern w:val="0"/>
          <w:sz w:val="24"/>
          <w:szCs w:val="24"/>
        </w:rPr>
        <w:t>（2）</w:t>
      </w:r>
      <w:r w:rsidR="00A52757">
        <w:rPr>
          <w:rStyle w:val="NormalCharacter"/>
          <w:rFonts w:ascii="宋体" w:hAnsi="宋体" w:hint="eastAsia"/>
          <w:kern w:val="0"/>
          <w:sz w:val="24"/>
          <w:szCs w:val="24"/>
        </w:rPr>
        <w:t>除课程成绩、科研成果外，综合</w:t>
      </w:r>
      <w:proofErr w:type="gramStart"/>
      <w:r w:rsidR="00A52757">
        <w:rPr>
          <w:rStyle w:val="NormalCharacter"/>
          <w:rFonts w:ascii="宋体" w:hAnsi="宋体" w:hint="eastAsia"/>
          <w:kern w:val="0"/>
          <w:sz w:val="24"/>
          <w:szCs w:val="24"/>
        </w:rPr>
        <w:t>考量</w:t>
      </w:r>
      <w:proofErr w:type="gramEnd"/>
      <w:r w:rsidR="00A52757">
        <w:rPr>
          <w:rStyle w:val="NormalCharacter"/>
          <w:rFonts w:ascii="宋体" w:hAnsi="宋体" w:hint="eastAsia"/>
          <w:kern w:val="0"/>
          <w:sz w:val="24"/>
          <w:szCs w:val="24"/>
        </w:rPr>
        <w:t>社会工作、个人荣誉</w:t>
      </w:r>
      <w:r w:rsidRPr="00323178">
        <w:rPr>
          <w:rStyle w:val="NormalCharacter"/>
          <w:rFonts w:ascii="宋体" w:hAnsi="宋体" w:hint="eastAsia"/>
          <w:kern w:val="0"/>
          <w:sz w:val="24"/>
          <w:szCs w:val="24"/>
        </w:rPr>
        <w:t>等</w:t>
      </w:r>
      <w:r w:rsidR="00A52757">
        <w:rPr>
          <w:rStyle w:val="NormalCharacter"/>
          <w:rFonts w:ascii="宋体" w:hAnsi="宋体" w:hint="eastAsia"/>
          <w:kern w:val="0"/>
          <w:sz w:val="24"/>
          <w:szCs w:val="24"/>
        </w:rPr>
        <w:t>德育方面</w:t>
      </w:r>
      <w:r w:rsidRPr="00323178">
        <w:rPr>
          <w:rStyle w:val="NormalCharacter"/>
          <w:rFonts w:ascii="宋体" w:hAnsi="宋体" w:hint="eastAsia"/>
          <w:kern w:val="0"/>
          <w:sz w:val="24"/>
          <w:szCs w:val="24"/>
        </w:rPr>
        <w:t>因素，在主要成果同等条件下作为参考；</w:t>
      </w:r>
    </w:p>
    <w:p w14:paraId="0411AFFB" w14:textId="77777777" w:rsidR="002640F1" w:rsidRPr="00323178" w:rsidRDefault="002640F1" w:rsidP="002640F1">
      <w:pPr>
        <w:spacing w:line="360" w:lineRule="auto"/>
        <w:ind w:firstLineChars="200" w:firstLine="480"/>
        <w:rPr>
          <w:rStyle w:val="NormalCharacter"/>
          <w:rFonts w:ascii="宋体" w:hAnsi="宋体"/>
          <w:kern w:val="0"/>
          <w:sz w:val="24"/>
          <w:szCs w:val="24"/>
        </w:rPr>
      </w:pPr>
      <w:r w:rsidRPr="00323178">
        <w:rPr>
          <w:rStyle w:val="NormalCharacter"/>
          <w:rFonts w:ascii="宋体" w:hAnsi="宋体" w:hint="eastAsia"/>
          <w:kern w:val="0"/>
          <w:sz w:val="24"/>
          <w:szCs w:val="24"/>
        </w:rPr>
        <w:t>在此基础上，学科评委会按照公开、公平、公正、择优的原则进行投票，推荐出获奖候选人名单和递补名单，完成初步评审工作。</w:t>
      </w:r>
    </w:p>
    <w:p w14:paraId="3598ECBA" w14:textId="77777777" w:rsidR="002640F1" w:rsidRDefault="002640F1"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8、学科范围内公示。将学科评委会推荐的获奖候选人名单和递补名单在学科范围内进行公示。</w:t>
      </w:r>
    </w:p>
    <w:p w14:paraId="46BE6C6B" w14:textId="77777777" w:rsidR="002640F1" w:rsidRDefault="002640F1"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9、提交学校审定。将公示后无异议的获奖候选人和递补名单提交学校审定。</w:t>
      </w:r>
    </w:p>
    <w:p w14:paraId="12521E57" w14:textId="0D2399DB" w:rsidR="002640F1" w:rsidRDefault="002640F1" w:rsidP="002640F1">
      <w:pPr>
        <w:spacing w:line="360" w:lineRule="auto"/>
        <w:rPr>
          <w:rStyle w:val="NormalCharacter"/>
          <w:rFonts w:ascii="宋体" w:hAnsi="宋体"/>
          <w:kern w:val="0"/>
          <w:sz w:val="24"/>
          <w:szCs w:val="24"/>
        </w:rPr>
      </w:pPr>
      <w:r>
        <w:rPr>
          <w:rStyle w:val="NormalCharacter"/>
          <w:rFonts w:ascii="宋体" w:hAnsi="宋体" w:hint="eastAsia"/>
          <w:kern w:val="0"/>
          <w:sz w:val="24"/>
          <w:szCs w:val="24"/>
        </w:rPr>
        <w:t>10、本细则经电力信息技术</w:t>
      </w:r>
      <w:r w:rsidR="000C3BF4">
        <w:rPr>
          <w:rStyle w:val="NormalCharacter"/>
          <w:rFonts w:ascii="宋体" w:hAnsi="宋体"/>
          <w:kern w:val="0"/>
          <w:sz w:val="24"/>
          <w:szCs w:val="24"/>
        </w:rPr>
        <w:t>/</w:t>
      </w:r>
      <w:r>
        <w:rPr>
          <w:rStyle w:val="NormalCharacter"/>
          <w:rFonts w:ascii="宋体" w:hAnsi="宋体" w:hint="eastAsia"/>
          <w:kern w:val="0"/>
          <w:sz w:val="24"/>
          <w:szCs w:val="24"/>
        </w:rPr>
        <w:t>计算机技术硕士点研究生国家奖学金评审委员会讨论通过，提交学院审定，自学院审定发布之日起实施。</w:t>
      </w:r>
    </w:p>
    <w:p w14:paraId="73629E6F" w14:textId="77777777" w:rsidR="002640F1" w:rsidRDefault="002640F1" w:rsidP="002640F1">
      <w:pPr>
        <w:spacing w:line="360" w:lineRule="auto"/>
        <w:rPr>
          <w:rStyle w:val="NormalCharacter"/>
          <w:rFonts w:ascii="宋体" w:hAnsi="宋体"/>
          <w:kern w:val="0"/>
          <w:sz w:val="24"/>
          <w:szCs w:val="24"/>
        </w:rPr>
      </w:pPr>
    </w:p>
    <w:p w14:paraId="2964F652" w14:textId="77777777" w:rsidR="002640F1" w:rsidRDefault="002640F1" w:rsidP="002640F1">
      <w:pPr>
        <w:spacing w:line="360" w:lineRule="auto"/>
        <w:rPr>
          <w:rStyle w:val="NormalCharacter"/>
          <w:rFonts w:ascii="宋体" w:hAnsi="宋体"/>
          <w:kern w:val="0"/>
          <w:sz w:val="24"/>
          <w:szCs w:val="24"/>
        </w:rPr>
      </w:pPr>
    </w:p>
    <w:p w14:paraId="214A7425" w14:textId="77777777" w:rsidR="002640F1" w:rsidRDefault="002640F1" w:rsidP="002640F1">
      <w:pPr>
        <w:spacing w:line="360" w:lineRule="auto"/>
        <w:jc w:val="right"/>
        <w:rPr>
          <w:rStyle w:val="NormalCharacter"/>
          <w:rFonts w:ascii="宋体" w:hAnsi="宋体"/>
          <w:kern w:val="0"/>
          <w:sz w:val="24"/>
          <w:szCs w:val="24"/>
        </w:rPr>
      </w:pPr>
      <w:r>
        <w:rPr>
          <w:rStyle w:val="NormalCharacter"/>
          <w:rFonts w:ascii="宋体" w:hAnsi="宋体" w:hint="eastAsia"/>
          <w:kern w:val="0"/>
          <w:sz w:val="24"/>
          <w:szCs w:val="24"/>
        </w:rPr>
        <w:t>计算机科学与技术学院</w:t>
      </w:r>
    </w:p>
    <w:p w14:paraId="40566670" w14:textId="7E17E799" w:rsidR="002640F1" w:rsidRDefault="002640F1" w:rsidP="002640F1">
      <w:pPr>
        <w:spacing w:line="360" w:lineRule="auto"/>
        <w:jc w:val="right"/>
        <w:rPr>
          <w:rStyle w:val="NormalCharacter"/>
          <w:rFonts w:ascii="宋体" w:hAnsi="宋体"/>
          <w:kern w:val="0"/>
          <w:sz w:val="24"/>
          <w:szCs w:val="24"/>
        </w:rPr>
      </w:pPr>
      <w:r>
        <w:rPr>
          <w:rStyle w:val="NormalCharacter"/>
          <w:rFonts w:ascii="宋体" w:hAnsi="宋体" w:hint="eastAsia"/>
          <w:kern w:val="0"/>
          <w:sz w:val="24"/>
          <w:szCs w:val="24"/>
        </w:rPr>
        <w:t>20</w:t>
      </w:r>
      <w:r>
        <w:rPr>
          <w:rStyle w:val="NormalCharacter"/>
          <w:rFonts w:ascii="宋体" w:hAnsi="宋体"/>
          <w:kern w:val="0"/>
          <w:sz w:val="24"/>
          <w:szCs w:val="24"/>
        </w:rPr>
        <w:t>2</w:t>
      </w:r>
      <w:r w:rsidR="000C3BF4">
        <w:rPr>
          <w:rStyle w:val="NormalCharacter"/>
          <w:rFonts w:ascii="宋体" w:hAnsi="宋体"/>
          <w:kern w:val="0"/>
          <w:sz w:val="24"/>
          <w:szCs w:val="24"/>
        </w:rPr>
        <w:t>1</w:t>
      </w:r>
      <w:r>
        <w:rPr>
          <w:rStyle w:val="NormalCharacter"/>
          <w:rFonts w:ascii="宋体" w:hAnsi="宋体" w:hint="eastAsia"/>
          <w:kern w:val="0"/>
          <w:sz w:val="24"/>
          <w:szCs w:val="24"/>
        </w:rPr>
        <w:t>年9月</w:t>
      </w:r>
    </w:p>
    <w:p w14:paraId="51578A92" w14:textId="77777777" w:rsidR="006B1189" w:rsidRDefault="006B1189"/>
    <w:sectPr w:rsidR="006B11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6212"/>
    <w:multiLevelType w:val="hybridMultilevel"/>
    <w:tmpl w:val="DD5483C0"/>
    <w:lvl w:ilvl="0" w:tplc="E884CA1A">
      <w:start w:val="1"/>
      <w:numFmt w:val="decimalEnclosedCircle"/>
      <w:lvlText w:val="%1"/>
      <w:lvlJc w:val="left"/>
      <w:pPr>
        <w:ind w:left="588" w:hanging="360"/>
      </w:pPr>
      <w:rPr>
        <w:rFonts w:ascii="黑体" w:eastAsia="黑体" w:hAnsi="黑体" w:hint="eastAsia"/>
      </w:rPr>
    </w:lvl>
    <w:lvl w:ilvl="1" w:tplc="04090019">
      <w:start w:val="1"/>
      <w:numFmt w:val="lowerLetter"/>
      <w:lvlText w:val="%2)"/>
      <w:lvlJc w:val="left"/>
      <w:pPr>
        <w:ind w:left="1068" w:hanging="420"/>
      </w:pPr>
    </w:lvl>
    <w:lvl w:ilvl="2" w:tplc="0409001B">
      <w:start w:val="1"/>
      <w:numFmt w:val="lowerRoman"/>
      <w:lvlText w:val="%3."/>
      <w:lvlJc w:val="right"/>
      <w:pPr>
        <w:ind w:left="1488" w:hanging="420"/>
      </w:pPr>
    </w:lvl>
    <w:lvl w:ilvl="3" w:tplc="0409000F">
      <w:start w:val="1"/>
      <w:numFmt w:val="decimal"/>
      <w:lvlText w:val="%4."/>
      <w:lvlJc w:val="left"/>
      <w:pPr>
        <w:ind w:left="1908" w:hanging="420"/>
      </w:pPr>
    </w:lvl>
    <w:lvl w:ilvl="4" w:tplc="04090019">
      <w:start w:val="1"/>
      <w:numFmt w:val="lowerLetter"/>
      <w:lvlText w:val="%5)"/>
      <w:lvlJc w:val="left"/>
      <w:pPr>
        <w:ind w:left="2328" w:hanging="420"/>
      </w:pPr>
    </w:lvl>
    <w:lvl w:ilvl="5" w:tplc="0409001B">
      <w:start w:val="1"/>
      <w:numFmt w:val="lowerRoman"/>
      <w:lvlText w:val="%6."/>
      <w:lvlJc w:val="right"/>
      <w:pPr>
        <w:ind w:left="2748" w:hanging="420"/>
      </w:pPr>
    </w:lvl>
    <w:lvl w:ilvl="6" w:tplc="0409000F">
      <w:start w:val="1"/>
      <w:numFmt w:val="decimal"/>
      <w:lvlText w:val="%7."/>
      <w:lvlJc w:val="left"/>
      <w:pPr>
        <w:ind w:left="3168" w:hanging="420"/>
      </w:pPr>
    </w:lvl>
    <w:lvl w:ilvl="7" w:tplc="04090019">
      <w:start w:val="1"/>
      <w:numFmt w:val="lowerLetter"/>
      <w:lvlText w:val="%8)"/>
      <w:lvlJc w:val="left"/>
      <w:pPr>
        <w:ind w:left="3588" w:hanging="420"/>
      </w:pPr>
    </w:lvl>
    <w:lvl w:ilvl="8" w:tplc="0409001B">
      <w:start w:val="1"/>
      <w:numFmt w:val="lowerRoman"/>
      <w:lvlText w:val="%9."/>
      <w:lvlJc w:val="right"/>
      <w:pPr>
        <w:ind w:left="400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89"/>
    <w:rsid w:val="000B34F1"/>
    <w:rsid w:val="000C3BF4"/>
    <w:rsid w:val="000C4BAC"/>
    <w:rsid w:val="002640F1"/>
    <w:rsid w:val="00323178"/>
    <w:rsid w:val="00361E60"/>
    <w:rsid w:val="003903CF"/>
    <w:rsid w:val="00550EAC"/>
    <w:rsid w:val="006B1189"/>
    <w:rsid w:val="007503CF"/>
    <w:rsid w:val="00991B24"/>
    <w:rsid w:val="00A52757"/>
    <w:rsid w:val="00A56192"/>
    <w:rsid w:val="00AB694D"/>
    <w:rsid w:val="00AD1436"/>
    <w:rsid w:val="00B2685C"/>
    <w:rsid w:val="00EA5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33D6"/>
  <w15:chartTrackingRefBased/>
  <w15:docId w15:val="{22EFE60A-CDF4-4C13-98D3-BA0F3D77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F1"/>
    <w:pPr>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26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11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dc:creator>
  <cp:keywords/>
  <dc:description/>
  <cp:lastModifiedBy>Lenovo</cp:lastModifiedBy>
  <cp:revision>14</cp:revision>
  <dcterms:created xsi:type="dcterms:W3CDTF">2020-09-28T04:54:00Z</dcterms:created>
  <dcterms:modified xsi:type="dcterms:W3CDTF">2021-09-15T02:47:00Z</dcterms:modified>
</cp:coreProperties>
</file>